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412" w:rsidRPr="005C720E" w:rsidRDefault="005C720E">
      <w:pPr>
        <w:rPr>
          <w:b/>
          <w:sz w:val="36"/>
          <w:szCs w:val="36"/>
        </w:rPr>
      </w:pPr>
      <w:r w:rsidRPr="005C720E">
        <w:rPr>
          <w:b/>
          <w:sz w:val="36"/>
          <w:szCs w:val="36"/>
          <w:highlight w:val="yellow"/>
        </w:rPr>
        <w:t>2</w:t>
      </w:r>
    </w:p>
    <w:p w:rsidR="005C720E" w:rsidRPr="005C720E" w:rsidRDefault="005C720E" w:rsidP="005C720E">
      <w:r w:rsidRPr="005C720E">
        <w:t>Otec, který se jmenoval také Isaac Newton, byl zámožným vlastníkem půdy</w:t>
      </w:r>
    </w:p>
    <w:p w:rsidR="005C720E" w:rsidRPr="005C720E" w:rsidRDefault="005C720E" w:rsidP="005C720E">
      <w:r w:rsidRPr="005C720E">
        <w:t xml:space="preserve">Když byly Newtonovi tři roky, provdala se jeho matka, Hannah </w:t>
      </w:r>
      <w:proofErr w:type="spellStart"/>
      <w:r w:rsidRPr="005C720E">
        <w:t>Ayscough</w:t>
      </w:r>
      <w:proofErr w:type="spellEnd"/>
      <w:r w:rsidRPr="005C720E">
        <w:t xml:space="preserve">, ještě jednou a přestěhovala se do sousední vesnice </w:t>
      </w:r>
      <w:proofErr w:type="spellStart"/>
      <w:r w:rsidRPr="005C720E">
        <w:t>North</w:t>
      </w:r>
      <w:proofErr w:type="spellEnd"/>
      <w:r w:rsidRPr="005C720E">
        <w:t xml:space="preserve"> </w:t>
      </w:r>
      <w:proofErr w:type="spellStart"/>
      <w:r w:rsidRPr="005C720E">
        <w:t>Withamu</w:t>
      </w:r>
      <w:proofErr w:type="spellEnd"/>
      <w:r w:rsidRPr="005C720E">
        <w:t xml:space="preserve">. Za manžela si vzala </w:t>
      </w:r>
      <w:proofErr w:type="spellStart"/>
      <w:r w:rsidRPr="005C720E">
        <w:t>rev</w:t>
      </w:r>
      <w:proofErr w:type="spellEnd"/>
      <w:r w:rsidRPr="005C720E">
        <w:t xml:space="preserve">. </w:t>
      </w:r>
      <w:proofErr w:type="spellStart"/>
      <w:r w:rsidRPr="005C720E">
        <w:t>Barnabase</w:t>
      </w:r>
      <w:proofErr w:type="spellEnd"/>
      <w:r w:rsidRPr="005C720E">
        <w:t xml:space="preserve"> Smithe.</w:t>
      </w:r>
    </w:p>
    <w:p w:rsidR="005C720E" w:rsidRPr="005C720E" w:rsidRDefault="005C720E" w:rsidP="005C720E">
      <w:r w:rsidRPr="005C720E">
        <w:rPr>
          <w:lang w:val="en-GB"/>
        </w:rPr>
        <w:t>t</w:t>
      </w:r>
      <w:proofErr w:type="spellStart"/>
      <w:r w:rsidRPr="005C720E">
        <w:t>ři</w:t>
      </w:r>
      <w:proofErr w:type="spellEnd"/>
      <w:r w:rsidRPr="005C720E">
        <w:t xml:space="preserve"> nevlastní sourozenci (Mary, Benjamin a Hannah Smithovi)</w:t>
      </w:r>
    </w:p>
    <w:p w:rsidR="005C720E" w:rsidRPr="005C720E" w:rsidRDefault="005C720E" w:rsidP="005C720E">
      <w:r w:rsidRPr="005C720E">
        <w:t xml:space="preserve">V deseti letech začal chodit do vesnické školy </w:t>
      </w:r>
      <w:proofErr w:type="gramStart"/>
      <w:r w:rsidRPr="005C720E">
        <w:t>v</w:t>
      </w:r>
      <w:proofErr w:type="gramEnd"/>
      <w:r w:rsidRPr="005C720E">
        <w:t xml:space="preserve"> </w:t>
      </w:r>
      <w:proofErr w:type="spellStart"/>
      <w:r w:rsidRPr="005C720E">
        <w:t>Skillingtonu</w:t>
      </w:r>
      <w:proofErr w:type="spellEnd"/>
      <w:r w:rsidRPr="005C720E">
        <w:t xml:space="preserve"> a později ve Stoku. Od roku 1655 navštěvoval v </w:t>
      </w:r>
      <w:proofErr w:type="spellStart"/>
      <w:r w:rsidRPr="005C720E">
        <w:t>Granthamu</w:t>
      </w:r>
      <w:proofErr w:type="spellEnd"/>
      <w:r w:rsidRPr="005C720E">
        <w:t xml:space="preserve"> tamější </w:t>
      </w:r>
      <w:proofErr w:type="spellStart"/>
      <w:proofErr w:type="gramStart"/>
      <w:r w:rsidRPr="005C720E">
        <w:t>gymnázium.Ubytován</w:t>
      </w:r>
      <w:proofErr w:type="spellEnd"/>
      <w:proofErr w:type="gramEnd"/>
      <w:r w:rsidRPr="005C720E">
        <w:t xml:space="preserve"> byl v domácnosti lékárníka pana </w:t>
      </w:r>
      <w:proofErr w:type="spellStart"/>
      <w:r w:rsidRPr="005C720E">
        <w:t>Clarka</w:t>
      </w:r>
      <w:proofErr w:type="spellEnd"/>
      <w:r w:rsidRPr="005C720E">
        <w:t>.</w:t>
      </w:r>
      <w:r w:rsidRPr="005C720E">
        <w:rPr>
          <w:vertAlign w:val="superscript"/>
          <w:lang w:val="en-GB"/>
        </w:rPr>
        <w:t xml:space="preserve"> </w:t>
      </w:r>
      <w:r w:rsidRPr="005C720E">
        <w:t xml:space="preserve">V letech 1658–1661 se v </w:t>
      </w:r>
      <w:proofErr w:type="spellStart"/>
      <w:r w:rsidRPr="005C720E">
        <w:t>Grathamu</w:t>
      </w:r>
      <w:proofErr w:type="spellEnd"/>
      <w:r w:rsidRPr="005C720E">
        <w:t xml:space="preserve"> připravoval na studia v Cambridge.   miloval slečnu </w:t>
      </w:r>
      <w:proofErr w:type="spellStart"/>
      <w:r w:rsidRPr="005C720E">
        <w:t>Storeyovou</w:t>
      </w:r>
      <w:proofErr w:type="spellEnd"/>
      <w:r w:rsidRPr="005C720E">
        <w:t xml:space="preserve">, sestru dr. </w:t>
      </w:r>
      <w:proofErr w:type="spellStart"/>
      <w:r w:rsidRPr="005C720E">
        <w:t>Storey</w:t>
      </w:r>
      <w:proofErr w:type="spellEnd"/>
    </w:p>
    <w:p w:rsidR="005C720E" w:rsidRPr="005C720E" w:rsidRDefault="005C720E" w:rsidP="005C720E">
      <w:r w:rsidRPr="005C720E">
        <w:t xml:space="preserve"> ve studiích nijak nevynikal, ale když byl poslední a jeden spolužák se mu vysmíval, popral se s ním na hřbitově a od té doby pečlivě studoval.  Sestrojil matce vůz, vodní hodiny, zkoumal sílu větru a vln příboje.</w:t>
      </w:r>
    </w:p>
    <w:p w:rsidR="005C720E" w:rsidRDefault="005C720E" w:rsidP="005C720E">
      <w:r w:rsidRPr="005C720E">
        <w:t>Někteří odborníci se domnívají, že měl Aspergerův syndrom.</w:t>
      </w:r>
    </w:p>
    <w:p w:rsidR="005C720E" w:rsidRPr="005C720E" w:rsidRDefault="005C720E" w:rsidP="005C720E">
      <w:pPr>
        <w:rPr>
          <w:b/>
          <w:sz w:val="36"/>
          <w:szCs w:val="36"/>
        </w:rPr>
      </w:pPr>
      <w:r w:rsidRPr="005C720E">
        <w:rPr>
          <w:b/>
          <w:sz w:val="36"/>
          <w:szCs w:val="36"/>
          <w:highlight w:val="yellow"/>
        </w:rPr>
        <w:t>3</w:t>
      </w:r>
      <w:bookmarkStart w:id="0" w:name="_GoBack"/>
      <w:bookmarkEnd w:id="0"/>
    </w:p>
    <w:p w:rsidR="005C720E" w:rsidRPr="005C720E" w:rsidRDefault="005C720E" w:rsidP="005C720E">
      <w:r w:rsidRPr="005C720E">
        <w:t>v roce 1660 nastoupil na trůn Karel II</w:t>
      </w:r>
    </w:p>
    <w:p w:rsidR="005C720E" w:rsidRPr="005C720E" w:rsidRDefault="005C720E" w:rsidP="005C720E">
      <w:proofErr w:type="spellStart"/>
      <w:r w:rsidRPr="005C720E">
        <w:t>Trinity</w:t>
      </w:r>
      <w:proofErr w:type="spellEnd"/>
      <w:r w:rsidRPr="005C720E">
        <w:t xml:space="preserve"> </w:t>
      </w:r>
      <w:proofErr w:type="spellStart"/>
      <w:r w:rsidRPr="005C720E">
        <w:t>College</w:t>
      </w:r>
      <w:proofErr w:type="spellEnd"/>
      <w:r w:rsidRPr="005C720E">
        <w:t xml:space="preserve"> v Cambridge   Kolej svaté trojce v C.</w:t>
      </w:r>
    </w:p>
    <w:p w:rsidR="005C720E" w:rsidRPr="005C720E" w:rsidRDefault="005C720E" w:rsidP="005C720E">
      <w:r w:rsidRPr="005C720E">
        <w:t xml:space="preserve">5. června </w:t>
      </w:r>
      <w:r w:rsidRPr="00902029">
        <w:t>1661</w:t>
      </w:r>
      <w:r w:rsidRPr="005C720E">
        <w:t xml:space="preserve"> za podpory svého strýce Williama nastoupil Newton jako osmnáctiletý studovat</w:t>
      </w:r>
    </w:p>
    <w:p w:rsidR="005C720E" w:rsidRPr="005C720E" w:rsidRDefault="005C720E" w:rsidP="005C720E">
      <w:r w:rsidRPr="005C720E">
        <w:t xml:space="preserve">Roku 1665 získal bakalářský titul a roku 1667 stálé místo na </w:t>
      </w:r>
      <w:proofErr w:type="spellStart"/>
      <w:r w:rsidRPr="005C720E">
        <w:t>Trinity</w:t>
      </w:r>
      <w:proofErr w:type="spellEnd"/>
      <w:r w:rsidRPr="005C720E">
        <w:t xml:space="preserve"> </w:t>
      </w:r>
      <w:proofErr w:type="spellStart"/>
      <w:r w:rsidRPr="005C720E">
        <w:t>College</w:t>
      </w:r>
      <w:proofErr w:type="spellEnd"/>
      <w:r w:rsidRPr="005C720E">
        <w:t xml:space="preserve">. Roku </w:t>
      </w:r>
      <w:r w:rsidRPr="00902029">
        <w:t>1668</w:t>
      </w:r>
      <w:r w:rsidRPr="005C720E">
        <w:t xml:space="preserve"> se stal </w:t>
      </w:r>
      <w:r w:rsidRPr="00902029">
        <w:t>magistrem svobodných umění</w:t>
      </w:r>
      <w:r w:rsidRPr="005C720E">
        <w:t xml:space="preserve"> a roku </w:t>
      </w:r>
      <w:r w:rsidRPr="00902029">
        <w:t>1669</w:t>
      </w:r>
      <w:r w:rsidRPr="005C720E">
        <w:t xml:space="preserve"> </w:t>
      </w:r>
      <w:proofErr w:type="spellStart"/>
      <w:r w:rsidRPr="00902029">
        <w:t>lukasiánským</w:t>
      </w:r>
      <w:proofErr w:type="spellEnd"/>
      <w:r w:rsidRPr="00902029">
        <w:t xml:space="preserve"> profesorem matematiky</w:t>
      </w:r>
      <w:r w:rsidRPr="005C720E">
        <w:t xml:space="preserve">, kdy nastoupil na místo po svém učiteli </w:t>
      </w:r>
      <w:r w:rsidRPr="00902029">
        <w:t xml:space="preserve">Isaacu </w:t>
      </w:r>
      <w:proofErr w:type="spellStart"/>
      <w:proofErr w:type="gramStart"/>
      <w:r w:rsidRPr="00902029">
        <w:t>Barrowovi</w:t>
      </w:r>
      <w:proofErr w:type="spellEnd"/>
      <w:r w:rsidRPr="005C720E">
        <w:t>.(</w:t>
      </w:r>
      <w:proofErr w:type="gramEnd"/>
      <w:r w:rsidRPr="005C720E">
        <w:t>viz obrázek)</w:t>
      </w:r>
    </w:p>
    <w:p w:rsidR="005C720E" w:rsidRPr="005C720E" w:rsidRDefault="00902029" w:rsidP="005C720E">
      <w:r w:rsidRPr="005C720E">
        <w:rPr>
          <w:b/>
          <w:bCs/>
        </w:rPr>
        <w:t>1663–1683</w:t>
      </w:r>
      <w:r w:rsidR="005C720E" w:rsidRPr="005C720E">
        <w:rPr>
          <w:b/>
          <w:bCs/>
        </w:rPr>
        <w:t xml:space="preserve">: John </w:t>
      </w:r>
      <w:proofErr w:type="spellStart"/>
      <w:r w:rsidR="005C720E" w:rsidRPr="005C720E">
        <w:rPr>
          <w:b/>
          <w:bCs/>
        </w:rPr>
        <w:t>Wickens</w:t>
      </w:r>
      <w:proofErr w:type="spellEnd"/>
      <w:r w:rsidR="005C720E" w:rsidRPr="005C720E">
        <w:rPr>
          <w:b/>
          <w:bCs/>
        </w:rPr>
        <w:t xml:space="preserve">  </w:t>
      </w:r>
    </w:p>
    <w:p w:rsidR="005C720E" w:rsidRPr="005C720E" w:rsidRDefault="005C720E" w:rsidP="005C720E">
      <w:r w:rsidRPr="005C720E">
        <w:rPr>
          <w:lang w:val="pl-PL"/>
        </w:rPr>
        <w:t>Pokoje na sever od velké brány. T</w:t>
      </w:r>
    </w:p>
    <w:p w:rsidR="005C720E" w:rsidRPr="005C720E" w:rsidRDefault="005C720E" w:rsidP="005C720E">
      <w:r w:rsidRPr="005C720E">
        <w:rPr>
          <w:b/>
          <w:bCs/>
          <w:lang w:val="fr-FR"/>
        </w:rPr>
        <w:t xml:space="preserve">1689 - 1693: </w:t>
      </w:r>
      <w:r w:rsidRPr="005C720E">
        <w:rPr>
          <w:b/>
          <w:bCs/>
        </w:rPr>
        <w:t xml:space="preserve">Nicolas </w:t>
      </w:r>
      <w:proofErr w:type="spellStart"/>
      <w:r w:rsidRPr="005C720E">
        <w:rPr>
          <w:b/>
          <w:bCs/>
        </w:rPr>
        <w:t>Fatio</w:t>
      </w:r>
      <w:proofErr w:type="spellEnd"/>
      <w:r w:rsidRPr="005C720E">
        <w:rPr>
          <w:b/>
          <w:bCs/>
        </w:rPr>
        <w:t xml:space="preserve"> de </w:t>
      </w:r>
      <w:proofErr w:type="spellStart"/>
      <w:r w:rsidRPr="005C720E">
        <w:rPr>
          <w:b/>
          <w:bCs/>
        </w:rPr>
        <w:t>Duillier</w:t>
      </w:r>
      <w:proofErr w:type="spellEnd"/>
      <w:r w:rsidRPr="005C720E">
        <w:rPr>
          <w:b/>
          <w:bCs/>
        </w:rPr>
        <w:t xml:space="preserve">  </w:t>
      </w:r>
      <w:r w:rsidRPr="005C720E">
        <w:t>Švýcar</w:t>
      </w:r>
    </w:p>
    <w:p w:rsidR="005C720E" w:rsidRPr="005C720E" w:rsidRDefault="005C720E" w:rsidP="005C720E">
      <w:pPr>
        <w:rPr>
          <w:b/>
          <w:sz w:val="36"/>
          <w:szCs w:val="36"/>
        </w:rPr>
      </w:pPr>
      <w:r w:rsidRPr="005C720E">
        <w:rPr>
          <w:b/>
          <w:sz w:val="36"/>
          <w:szCs w:val="36"/>
          <w:highlight w:val="yellow"/>
        </w:rPr>
        <w:t>4</w:t>
      </w:r>
    </w:p>
    <w:p w:rsidR="005C720E" w:rsidRPr="005C720E" w:rsidRDefault="005C720E" w:rsidP="005C720E">
      <w:r w:rsidRPr="005C720E">
        <w:t xml:space="preserve">  čeští členové: </w:t>
      </w:r>
      <w:r w:rsidRPr="00902029">
        <w:t>1667</w:t>
      </w:r>
      <w:r w:rsidRPr="005C720E">
        <w:t xml:space="preserve"> </w:t>
      </w:r>
      <w:r w:rsidRPr="00902029">
        <w:t>Jan Marek Marci</w:t>
      </w:r>
      <w:r w:rsidRPr="005C720E">
        <w:t xml:space="preserve">   1965 </w:t>
      </w:r>
      <w:r w:rsidRPr="00902029">
        <w:t>Jaroslav Heyrovský</w:t>
      </w:r>
      <w:r w:rsidRPr="005C720E">
        <w:t xml:space="preserve">, českého původu byl i </w:t>
      </w:r>
      <w:r w:rsidRPr="00902029">
        <w:t>Chorvat</w:t>
      </w:r>
      <w:r w:rsidR="00902029">
        <w:t xml:space="preserve"> Leopold </w:t>
      </w:r>
      <w:proofErr w:type="spellStart"/>
      <w:r w:rsidRPr="00902029">
        <w:t>Ružička</w:t>
      </w:r>
      <w:proofErr w:type="spellEnd"/>
    </w:p>
    <w:p w:rsidR="005C720E" w:rsidRPr="005C720E" w:rsidRDefault="00902029" w:rsidP="005C720E">
      <w:r>
        <w:t xml:space="preserve">Newton se dostal do sporu </w:t>
      </w:r>
      <w:r w:rsidR="005C720E" w:rsidRPr="005C720E">
        <w:t xml:space="preserve">s </w:t>
      </w:r>
      <w:r w:rsidRPr="00902029">
        <w:t>Roberte</w:t>
      </w:r>
      <w:r>
        <w:t>m</w:t>
      </w:r>
      <w:r w:rsidR="005C720E" w:rsidRPr="00902029">
        <w:t xml:space="preserve"> </w:t>
      </w:r>
      <w:proofErr w:type="spellStart"/>
      <w:r w:rsidR="005C720E" w:rsidRPr="00902029">
        <w:t>Hookem</w:t>
      </w:r>
      <w:proofErr w:type="spellEnd"/>
      <w:r w:rsidR="005C720E" w:rsidRPr="005C720E">
        <w:t xml:space="preserve">. Nejprve </w:t>
      </w:r>
      <w:proofErr w:type="spellStart"/>
      <w:r w:rsidR="005C720E" w:rsidRPr="005C720E">
        <w:t>Hooke</w:t>
      </w:r>
      <w:proofErr w:type="spellEnd"/>
      <w:r w:rsidR="005C720E" w:rsidRPr="005C720E">
        <w:t xml:space="preserve"> kritizoval Newtonovy práce na poli </w:t>
      </w:r>
      <w:r w:rsidR="005C720E" w:rsidRPr="00902029">
        <w:t>optiky</w:t>
      </w:r>
      <w:r w:rsidR="005C720E" w:rsidRPr="005C720E">
        <w:t xml:space="preserve">. V letech 1679 až 1680 pak mezi nimi došlo k zajímavé výměně korespondence. </w:t>
      </w:r>
      <w:proofErr w:type="spellStart"/>
      <w:r w:rsidR="005C720E" w:rsidRPr="005C720E">
        <w:t>Hooke</w:t>
      </w:r>
      <w:proofErr w:type="spellEnd"/>
      <w:r w:rsidR="005C720E" w:rsidRPr="005C720E">
        <w:t xml:space="preserve"> byl tehdy Královskou společností pověřen, aby se staral o korespondenci, tázal se ostatních členů, na čem pracují a žádal je o komentáře k práci ostatních. V dopisech se Newtona ptal na jeho názor na řadu myšlenek jak vlastních, tak i jiných autorů, a tato korespondenční výměna nakonec Newtona vedla k formulaci </w:t>
      </w:r>
      <w:r w:rsidR="005C720E" w:rsidRPr="00902029">
        <w:t>zákona všeobecné gravitace</w:t>
      </w:r>
      <w:r w:rsidR="005C720E" w:rsidRPr="005C720E">
        <w:t>.</w:t>
      </w:r>
      <w:r w:rsidR="005C720E" w:rsidRPr="005C720E">
        <w:rPr>
          <w:vertAlign w:val="superscript"/>
        </w:rPr>
        <w:t xml:space="preserve"> </w:t>
      </w:r>
      <w:r w:rsidR="005C720E" w:rsidRPr="005C720E">
        <w:t xml:space="preserve">Když pak v roce 1686 prezentoval Newton Královské společnosti první knihu svého díla </w:t>
      </w:r>
      <w:proofErr w:type="spellStart"/>
      <w:r w:rsidR="005C720E" w:rsidRPr="005C720E">
        <w:rPr>
          <w:i/>
          <w:iCs/>
        </w:rPr>
        <w:t>Principia</w:t>
      </w:r>
      <w:proofErr w:type="spellEnd"/>
      <w:r w:rsidR="005C720E" w:rsidRPr="005C720E">
        <w:rPr>
          <w:i/>
          <w:iCs/>
        </w:rPr>
        <w:t xml:space="preserve"> </w:t>
      </w:r>
      <w:proofErr w:type="spellStart"/>
      <w:r w:rsidR="005C720E" w:rsidRPr="005C720E">
        <w:rPr>
          <w:i/>
          <w:iCs/>
        </w:rPr>
        <w:t>Mathematica</w:t>
      </w:r>
      <w:proofErr w:type="spellEnd"/>
      <w:r w:rsidR="005C720E" w:rsidRPr="005C720E">
        <w:t xml:space="preserve">, </w:t>
      </w:r>
      <w:proofErr w:type="spellStart"/>
      <w:r w:rsidR="005C720E" w:rsidRPr="005C720E">
        <w:t>Hooke</w:t>
      </w:r>
      <w:proofErr w:type="spellEnd"/>
      <w:r w:rsidR="005C720E" w:rsidRPr="005C720E">
        <w:t xml:space="preserve"> vystoupil a tvrdil, že některé myšlenky převzal Newton od něj.</w:t>
      </w:r>
      <w:r w:rsidR="005C720E" w:rsidRPr="005C720E">
        <w:rPr>
          <w:vertAlign w:val="superscript"/>
        </w:rPr>
        <w:t xml:space="preserve"> </w:t>
      </w:r>
      <w:r w:rsidR="005C720E" w:rsidRPr="005C720E">
        <w:t xml:space="preserve">Oba filosofové se pak až do </w:t>
      </w:r>
      <w:proofErr w:type="spellStart"/>
      <w:r w:rsidR="005C720E" w:rsidRPr="005C720E">
        <w:t>Hookovy</w:t>
      </w:r>
      <w:proofErr w:type="spellEnd"/>
      <w:r w:rsidR="005C720E" w:rsidRPr="005C720E">
        <w:t xml:space="preserve"> smrti neměli příliš v lásce.</w:t>
      </w:r>
    </w:p>
    <w:p w:rsidR="005C720E" w:rsidRPr="005C720E" w:rsidRDefault="005C720E" w:rsidP="005C720E">
      <w:r w:rsidRPr="005C720E">
        <w:t xml:space="preserve">Odpovídá s Johnem </w:t>
      </w:r>
      <w:proofErr w:type="spellStart"/>
      <w:r w:rsidRPr="005C720E">
        <w:t>Lockeem</w:t>
      </w:r>
      <w:proofErr w:type="spellEnd"/>
      <w:r w:rsidRPr="005C720E">
        <w:t>, filozofem na teologických tématech</w:t>
      </w:r>
    </w:p>
    <w:p w:rsidR="005C720E" w:rsidRPr="005C720E" w:rsidRDefault="005C720E" w:rsidP="005C720E">
      <w:r w:rsidRPr="005C720E">
        <w:t xml:space="preserve">Newton se přel s </w:t>
      </w:r>
      <w:r w:rsidRPr="00902029">
        <w:t>Gottfriedem Leibnizem</w:t>
      </w:r>
      <w:r w:rsidRPr="005C720E">
        <w:t xml:space="preserve"> v otázce, který z nich objevil </w:t>
      </w:r>
      <w:r w:rsidRPr="00902029">
        <w:t>kalkulus</w:t>
      </w:r>
      <w:r w:rsidRPr="005C720E">
        <w:t xml:space="preserve"> dříve. Newton podle svých slov začal na jisté podobě kalkulu pracovat již v roce 1666, ale výsledky publikoval až o desítky let později, a to navíc jen jako drobnou poznámku na konci jedné ze svých publikací. Leibniz zahájil práce na své podobě kalkulu v roce 1674 a roku 1684 vydal první dílo. Britská </w:t>
      </w:r>
      <w:r w:rsidRPr="00902029">
        <w:t>Královská společnost</w:t>
      </w:r>
      <w:r w:rsidRPr="005C720E">
        <w:t xml:space="preserve"> později ve své studii prohlásila, že skutečným objevitelem kalkulu je Newton. Studie však byla nakonec zpochybněna, protože pasáže odsuzující Leibnize napsal sám Newton. Spor o kalkulus trval až do Leibnizovy smrti v roce 1716. Většina dnešních historiků věří, že Newton a Leibniz objevili kalkulus nezávisle na sobě.</w:t>
      </w:r>
    </w:p>
    <w:p w:rsidR="005C720E" w:rsidRPr="005C720E" w:rsidRDefault="005C720E" w:rsidP="005C720E">
      <w:r w:rsidRPr="005C720E">
        <w:t xml:space="preserve">Uznávám, že Newton byl prvním a po mnoho let nejstarším vynálezcem tohoto počtu: zda Leibniz, druhý vynálezce, si něco půjčil od něho, dávám přednost tomu, aby rozsudek nebyl můj, ale ti, kteří viděli Newtonovy dopisy a jeho </w:t>
      </w:r>
      <w:r w:rsidRPr="005C720E">
        <w:lastRenderedPageBreak/>
        <w:t xml:space="preserve">další rukopisy. A ani ticho skromnějšího Newtonu ani aktivních </w:t>
      </w:r>
      <w:proofErr w:type="spellStart"/>
      <w:r w:rsidRPr="005C720E">
        <w:t>námahů</w:t>
      </w:r>
      <w:proofErr w:type="spellEnd"/>
      <w:r w:rsidRPr="005C720E">
        <w:t xml:space="preserve"> </w:t>
      </w:r>
      <w:proofErr w:type="spellStart"/>
      <w:r w:rsidRPr="005C720E">
        <w:t>Leibnizu</w:t>
      </w:r>
      <w:proofErr w:type="spellEnd"/>
      <w:r w:rsidRPr="005C720E">
        <w:t xml:space="preserve">, které všude připisují vynález kalkulu pro sebe, nebudou ukládat žádné osobě, která zkoumá tyto doklady tak, jak jsem udělal. </w:t>
      </w:r>
    </w:p>
    <w:p w:rsidR="005C720E" w:rsidRDefault="005C720E" w:rsidP="005C720E">
      <w:pPr>
        <w:rPr>
          <w:b/>
          <w:bCs/>
        </w:rPr>
      </w:pPr>
      <w:r w:rsidRPr="005C720E">
        <w:rPr>
          <w:i/>
          <w:iCs/>
        </w:rPr>
        <w:t xml:space="preserve">- </w:t>
      </w:r>
      <w:proofErr w:type="spellStart"/>
      <w:r w:rsidRPr="005C720E">
        <w:rPr>
          <w:i/>
          <w:iCs/>
        </w:rPr>
        <w:t>Fatio</w:t>
      </w:r>
      <w:proofErr w:type="spellEnd"/>
      <w:r w:rsidRPr="005C720E">
        <w:rPr>
          <w:i/>
          <w:iCs/>
        </w:rPr>
        <w:t xml:space="preserve">, </w:t>
      </w:r>
      <w:proofErr w:type="spellStart"/>
      <w:r w:rsidRPr="005C720E">
        <w:rPr>
          <w:i/>
          <w:iCs/>
        </w:rPr>
        <w:t>Lineæ</w:t>
      </w:r>
      <w:proofErr w:type="spellEnd"/>
      <w:r w:rsidRPr="005C720E">
        <w:rPr>
          <w:i/>
          <w:iCs/>
        </w:rPr>
        <w:t xml:space="preserve"> </w:t>
      </w:r>
      <w:proofErr w:type="spellStart"/>
      <w:r w:rsidRPr="005C720E">
        <w:rPr>
          <w:i/>
          <w:iCs/>
        </w:rPr>
        <w:t>brevissimæ</w:t>
      </w:r>
      <w:proofErr w:type="spellEnd"/>
      <w:r w:rsidRPr="005C720E">
        <w:rPr>
          <w:i/>
          <w:iCs/>
        </w:rPr>
        <w:t xml:space="preserve"> (1699) </w:t>
      </w:r>
      <w:r w:rsidRPr="005C720E">
        <w:rPr>
          <w:b/>
          <w:bCs/>
        </w:rPr>
        <w:t xml:space="preserve">Nicolas </w:t>
      </w:r>
      <w:proofErr w:type="spellStart"/>
      <w:r w:rsidRPr="005C720E">
        <w:rPr>
          <w:b/>
          <w:bCs/>
        </w:rPr>
        <w:t>Fatio</w:t>
      </w:r>
      <w:proofErr w:type="spellEnd"/>
      <w:r w:rsidRPr="005C720E">
        <w:rPr>
          <w:b/>
          <w:bCs/>
        </w:rPr>
        <w:t xml:space="preserve"> de </w:t>
      </w:r>
      <w:proofErr w:type="spellStart"/>
      <w:r w:rsidRPr="005C720E">
        <w:rPr>
          <w:b/>
          <w:bCs/>
        </w:rPr>
        <w:t>Duillier</w:t>
      </w:r>
      <w:proofErr w:type="spellEnd"/>
    </w:p>
    <w:p w:rsidR="005C720E" w:rsidRPr="005C720E" w:rsidRDefault="005C720E" w:rsidP="005C720E">
      <w:pPr>
        <w:rPr>
          <w:b/>
          <w:bCs/>
          <w:sz w:val="36"/>
          <w:szCs w:val="36"/>
        </w:rPr>
      </w:pPr>
      <w:r w:rsidRPr="005C720E">
        <w:rPr>
          <w:b/>
          <w:bCs/>
          <w:sz w:val="36"/>
          <w:szCs w:val="36"/>
          <w:highlight w:val="yellow"/>
        </w:rPr>
        <w:t>5</w:t>
      </w:r>
    </w:p>
    <w:p w:rsidR="005C720E" w:rsidRPr="005C720E" w:rsidRDefault="005C720E" w:rsidP="005C720E">
      <w:r w:rsidRPr="005C720E">
        <w:t xml:space="preserve">V roce 1696 byl jmenován dozorcem v královské mincovně v londýnském </w:t>
      </w:r>
      <w:r w:rsidRPr="00902029">
        <w:t>Toweru</w:t>
      </w:r>
      <w:r w:rsidRPr="005C720E">
        <w:t xml:space="preserve"> a o tři roky později byl jmenován jejím ministrem. Proslavil se bojem proti penězokazům a dostal jich několik na popraviště. Navíc také zavedl matematickou definici nové měny </w:t>
      </w:r>
      <w:proofErr w:type="spellStart"/>
      <w:r w:rsidRPr="005C720E">
        <w:t>guiney</w:t>
      </w:r>
      <w:proofErr w:type="spellEnd"/>
      <w:r w:rsidRPr="005C720E">
        <w:t xml:space="preserve">. Místo v královské mincovně bylo spojeno s příjmem 1500 liber </w:t>
      </w:r>
      <w:proofErr w:type="spellStart"/>
      <w:proofErr w:type="gramStart"/>
      <w:r w:rsidRPr="005C720E">
        <w:t>sterlinků</w:t>
      </w:r>
      <w:proofErr w:type="spellEnd"/>
      <w:proofErr w:type="gramEnd"/>
      <w:r w:rsidRPr="005C720E">
        <w:t xml:space="preserve"> a proto se tím zlepšily jeho hmotné poměry tak, že se vzdal profesury v Cambridgi. Přestěhoval se natrvalo do Londýna, kde se o jeho byt starala jeho neteř, dcera jeho sestry Hannah</w:t>
      </w:r>
    </w:p>
    <w:p w:rsidR="005C720E" w:rsidRPr="005C720E" w:rsidRDefault="005C720E" w:rsidP="005C720E">
      <w:r w:rsidRPr="005C720E">
        <w:t>Lady Norrisová 1702 (Newton byl bylo 60 let)</w:t>
      </w:r>
    </w:p>
    <w:p w:rsidR="005C720E" w:rsidRPr="005C720E" w:rsidRDefault="005C720E" w:rsidP="005C720E">
      <w:r w:rsidRPr="005C720E">
        <w:t xml:space="preserve">O tomto čase se zdá, že velký filozof by se rád oženil s lady Norrisovou, vdovou sira Williama </w:t>
      </w:r>
      <w:proofErr w:type="spellStart"/>
      <w:r w:rsidRPr="005C720E">
        <w:t>Norrise</w:t>
      </w:r>
      <w:proofErr w:type="spellEnd"/>
      <w:r w:rsidRPr="005C720E">
        <w:t>.  Sir Isaac, chtěl být ve svých šedesáti jejím čtvrtým manželem. (na obrázku není její podoba, obraz je o něco mladší</w:t>
      </w:r>
      <w:r w:rsidRPr="005C720E">
        <w:sym w:font="Wingdings" w:char="F04A"/>
      </w:r>
      <w:r w:rsidRPr="005C720E">
        <w:t>)</w:t>
      </w:r>
    </w:p>
    <w:p w:rsidR="005C720E" w:rsidRPr="005C720E" w:rsidRDefault="005C720E" w:rsidP="005C720E">
      <w:pPr>
        <w:rPr>
          <w:b/>
          <w:sz w:val="36"/>
          <w:szCs w:val="36"/>
        </w:rPr>
      </w:pPr>
      <w:r w:rsidRPr="005C720E">
        <w:rPr>
          <w:b/>
          <w:sz w:val="36"/>
          <w:szCs w:val="36"/>
          <w:highlight w:val="yellow"/>
        </w:rPr>
        <w:t>6</w:t>
      </w:r>
    </w:p>
    <w:p w:rsidR="005C720E" w:rsidRPr="005C720E" w:rsidRDefault="005C720E" w:rsidP="005C720E">
      <w:proofErr w:type="spellStart"/>
      <w:r w:rsidRPr="005C720E">
        <w:rPr>
          <w:b/>
          <w:bCs/>
          <w:lang w:val="en-US"/>
        </w:rPr>
        <w:t>Philosophiae</w:t>
      </w:r>
      <w:proofErr w:type="spellEnd"/>
      <w:r w:rsidRPr="005C720E">
        <w:rPr>
          <w:b/>
          <w:bCs/>
          <w:lang w:val="en-US"/>
        </w:rPr>
        <w:t xml:space="preserve"> Naturalis Principia Mathematica (1687, 1713, 1726)</w:t>
      </w:r>
    </w:p>
    <w:p w:rsidR="005C720E" w:rsidRPr="005C720E" w:rsidRDefault="005C720E" w:rsidP="005C720E">
      <w:r w:rsidRPr="005C720E">
        <w:rPr>
          <w:b/>
          <w:bCs/>
          <w:lang w:val="en-GB"/>
        </w:rPr>
        <w:t>**********</w:t>
      </w:r>
      <w:r w:rsidRPr="005C720E">
        <w:rPr>
          <w:b/>
          <w:bCs/>
        </w:rPr>
        <w:t>Edmund Halley</w:t>
      </w:r>
    </w:p>
    <w:p w:rsidR="005C720E" w:rsidRPr="005C720E" w:rsidRDefault="005C720E" w:rsidP="005C720E">
      <w:r w:rsidRPr="005C720E">
        <w:t xml:space="preserve">V srpnu 1684 odjel do </w:t>
      </w:r>
      <w:proofErr w:type="gramStart"/>
      <w:r w:rsidRPr="005C720E">
        <w:t>Cambridge</w:t>
      </w:r>
      <w:proofErr w:type="gramEnd"/>
      <w:r w:rsidRPr="005C720E">
        <w:t xml:space="preserve"> aby to prodiskutoval s Isaacem Newtonem. Dověděl se, že Newton už problém vyřešil, ale nic o tom nesepsal. Halley ho přesvědčil aby napsal </w:t>
      </w:r>
      <w:proofErr w:type="spellStart"/>
      <w:r w:rsidRPr="005C720E">
        <w:t>Principia</w:t>
      </w:r>
      <w:proofErr w:type="spellEnd"/>
      <w:r w:rsidRPr="005C720E">
        <w:rPr>
          <w:i/>
          <w:iCs/>
        </w:rPr>
        <w:fldChar w:fldCharType="begin"/>
      </w:r>
      <w:r w:rsidRPr="005C720E">
        <w:rPr>
          <w:i/>
          <w:iCs/>
        </w:rPr>
        <w:instrText xml:space="preserve"> HYPERLINK "https://cs.wikipedia.org/w/index.php?title=Principia_mathematica_philosophiae_naturalis&amp;action=edit&amp;redlink=1" </w:instrText>
      </w:r>
      <w:r w:rsidRPr="005C720E">
        <w:rPr>
          <w:i/>
          <w:iCs/>
        </w:rPr>
        <w:fldChar w:fldCharType="separate"/>
      </w:r>
      <w:r w:rsidRPr="005C720E">
        <w:rPr>
          <w:rStyle w:val="Hypertextovodkaz"/>
        </w:rPr>
        <w:t xml:space="preserve"> </w:t>
      </w:r>
      <w:r w:rsidRPr="005C720E">
        <w:fldChar w:fldCharType="end"/>
      </w:r>
      <w:proofErr w:type="spellStart"/>
      <w:r w:rsidRPr="005C720E">
        <w:t>mathematica</w:t>
      </w:r>
      <w:proofErr w:type="spellEnd"/>
      <w:r w:rsidRPr="005C720E">
        <w:rPr>
          <w:i/>
          <w:iCs/>
        </w:rPr>
        <w:fldChar w:fldCharType="begin"/>
      </w:r>
      <w:r w:rsidRPr="005C720E">
        <w:rPr>
          <w:i/>
          <w:iCs/>
        </w:rPr>
        <w:instrText xml:space="preserve"> HYPERLINK "https://cs.wikipedia.org/w/index.php?title=Principia_mathematica_philosophiae_naturalis&amp;action=edit&amp;redlink=1" </w:instrText>
      </w:r>
      <w:r w:rsidRPr="005C720E">
        <w:rPr>
          <w:i/>
          <w:iCs/>
        </w:rPr>
        <w:fldChar w:fldCharType="separate"/>
      </w:r>
      <w:r w:rsidRPr="005C720E">
        <w:rPr>
          <w:rStyle w:val="Hypertextovodkaz"/>
        </w:rPr>
        <w:t xml:space="preserve"> </w:t>
      </w:r>
      <w:r w:rsidRPr="005C720E">
        <w:fldChar w:fldCharType="end"/>
      </w:r>
      <w:proofErr w:type="spellStart"/>
      <w:r w:rsidRPr="005C720E">
        <w:t>philosophiae</w:t>
      </w:r>
      <w:proofErr w:type="spellEnd"/>
      <w:r w:rsidRPr="005C720E">
        <w:rPr>
          <w:i/>
          <w:iCs/>
        </w:rPr>
        <w:fldChar w:fldCharType="begin"/>
      </w:r>
      <w:r w:rsidRPr="005C720E">
        <w:rPr>
          <w:i/>
          <w:iCs/>
        </w:rPr>
        <w:instrText xml:space="preserve"> HYPERLINK "https://cs.wikipedia.org/w/index.php?title=Principia_mathematica_philosophiae_naturalis&amp;action=edit&amp;redlink=1" </w:instrText>
      </w:r>
      <w:r w:rsidRPr="005C720E">
        <w:rPr>
          <w:i/>
          <w:iCs/>
        </w:rPr>
        <w:fldChar w:fldCharType="separate"/>
      </w:r>
      <w:r w:rsidRPr="005C720E">
        <w:rPr>
          <w:rStyle w:val="Hypertextovodkaz"/>
        </w:rPr>
        <w:t xml:space="preserve"> </w:t>
      </w:r>
      <w:r w:rsidRPr="005C720E">
        <w:fldChar w:fldCharType="end"/>
      </w:r>
      <w:proofErr w:type="spellStart"/>
      <w:r w:rsidRPr="005C720E">
        <w:t>naturalis</w:t>
      </w:r>
      <w:proofErr w:type="spellEnd"/>
      <w:r w:rsidRPr="005C720E">
        <w:t xml:space="preserve"> (1687), kniha potom vyšla na Halleyovy náklady.</w:t>
      </w:r>
    </w:p>
    <w:p w:rsidR="005C720E" w:rsidRPr="005C720E" w:rsidRDefault="005C720E" w:rsidP="005C720E">
      <w:r w:rsidRPr="005C720E">
        <w:rPr>
          <w:lang w:val="en-US"/>
        </w:rPr>
        <w:t>************</w:t>
      </w:r>
    </w:p>
    <w:p w:rsidR="005C720E" w:rsidRPr="005C720E" w:rsidRDefault="005C720E" w:rsidP="005C720E">
      <w:r w:rsidRPr="005C720E">
        <w:rPr>
          <w:b/>
          <w:bCs/>
          <w:lang w:val="sv-SE"/>
        </w:rPr>
        <w:t>Optika (1704, 1717, 1721, 1730)</w:t>
      </w:r>
    </w:p>
    <w:p w:rsidR="005C720E" w:rsidRPr="005C720E" w:rsidRDefault="005C720E" w:rsidP="005C720E">
      <w:r w:rsidRPr="005C720E">
        <w:rPr>
          <w:i/>
          <w:iCs/>
          <w:lang w:val="en-US"/>
        </w:rPr>
        <w:t>Method of Fluxions</w:t>
      </w:r>
      <w:r w:rsidRPr="005C720E">
        <w:rPr>
          <w:lang w:val="en-US"/>
        </w:rPr>
        <w:t xml:space="preserve"> (1671)</w:t>
      </w:r>
    </w:p>
    <w:p w:rsidR="005C720E" w:rsidRPr="005C720E" w:rsidRDefault="005C720E" w:rsidP="005C720E">
      <w:r w:rsidRPr="005C720E">
        <w:rPr>
          <w:i/>
          <w:iCs/>
          <w:lang w:val="en-US"/>
        </w:rPr>
        <w:t>Of Natures Obvious Laws &amp; Processes in Vegetation</w:t>
      </w:r>
      <w:r w:rsidRPr="005C720E">
        <w:rPr>
          <w:lang w:val="en-US"/>
        </w:rPr>
        <w:t xml:space="preserve"> (</w:t>
      </w:r>
      <w:proofErr w:type="spellStart"/>
      <w:r w:rsidRPr="005C720E">
        <w:rPr>
          <w:lang w:val="en-US"/>
        </w:rPr>
        <w:t>nepublikováno</w:t>
      </w:r>
      <w:proofErr w:type="spellEnd"/>
      <w:r w:rsidRPr="005C720E">
        <w:rPr>
          <w:lang w:val="en-US"/>
        </w:rPr>
        <w:t xml:space="preserve">, </w:t>
      </w:r>
      <w:proofErr w:type="spellStart"/>
      <w:r w:rsidRPr="005C720E">
        <w:rPr>
          <w:lang w:val="en-US"/>
        </w:rPr>
        <w:t>přibližně</w:t>
      </w:r>
      <w:proofErr w:type="spellEnd"/>
      <w:r w:rsidRPr="005C720E">
        <w:rPr>
          <w:lang w:val="en-US"/>
        </w:rPr>
        <w:t xml:space="preserve"> 1671–1675)</w:t>
      </w:r>
    </w:p>
    <w:p w:rsidR="005C720E" w:rsidRPr="005C720E" w:rsidRDefault="005C720E" w:rsidP="005C720E">
      <w:r w:rsidRPr="005C720E">
        <w:rPr>
          <w:i/>
          <w:iCs/>
          <w:lang w:val="en-US"/>
        </w:rPr>
        <w:t xml:space="preserve">De Motu </w:t>
      </w:r>
      <w:proofErr w:type="spellStart"/>
      <w:r w:rsidRPr="005C720E">
        <w:rPr>
          <w:i/>
          <w:iCs/>
          <w:lang w:val="en-US"/>
        </w:rPr>
        <w:t>Corporum</w:t>
      </w:r>
      <w:proofErr w:type="spellEnd"/>
      <w:r w:rsidRPr="005C720E">
        <w:rPr>
          <w:i/>
          <w:iCs/>
          <w:lang w:val="en-US"/>
        </w:rPr>
        <w:t xml:space="preserve"> in </w:t>
      </w:r>
      <w:proofErr w:type="spellStart"/>
      <w:r w:rsidRPr="005C720E">
        <w:rPr>
          <w:i/>
          <w:iCs/>
          <w:lang w:val="en-US"/>
        </w:rPr>
        <w:t>Gyrum</w:t>
      </w:r>
      <w:proofErr w:type="spellEnd"/>
      <w:r w:rsidRPr="005C720E">
        <w:rPr>
          <w:lang w:val="en-US"/>
        </w:rPr>
        <w:t xml:space="preserve"> (1684)</w:t>
      </w:r>
    </w:p>
    <w:p w:rsidR="005C720E" w:rsidRPr="005C720E" w:rsidRDefault="005C720E" w:rsidP="005C720E">
      <w:proofErr w:type="spellStart"/>
      <w:r w:rsidRPr="005C720E">
        <w:rPr>
          <w:i/>
          <w:iCs/>
          <w:lang w:val="en-US"/>
        </w:rPr>
        <w:t>Philosophiae</w:t>
      </w:r>
      <w:proofErr w:type="spellEnd"/>
      <w:r w:rsidRPr="005C720E">
        <w:rPr>
          <w:i/>
          <w:iCs/>
          <w:lang w:val="en-US"/>
        </w:rPr>
        <w:t xml:space="preserve"> Naturalis Principia Mathematica</w:t>
      </w:r>
      <w:r w:rsidRPr="005C720E">
        <w:rPr>
          <w:lang w:val="en-US"/>
        </w:rPr>
        <w:t xml:space="preserve"> (1687)</w:t>
      </w:r>
    </w:p>
    <w:p w:rsidR="005C720E" w:rsidRPr="005C720E" w:rsidRDefault="005C720E" w:rsidP="005C720E">
      <w:proofErr w:type="spellStart"/>
      <w:r w:rsidRPr="005C720E">
        <w:rPr>
          <w:i/>
          <w:iCs/>
          <w:lang w:val="en-US"/>
        </w:rPr>
        <w:t>Opticks</w:t>
      </w:r>
      <w:proofErr w:type="spellEnd"/>
      <w:r w:rsidRPr="005C720E">
        <w:rPr>
          <w:i/>
          <w:iCs/>
          <w:lang w:val="en-US"/>
        </w:rPr>
        <w:t xml:space="preserve">, or a treatise of the </w:t>
      </w:r>
      <w:proofErr w:type="spellStart"/>
      <w:r w:rsidRPr="005C720E">
        <w:rPr>
          <w:i/>
          <w:iCs/>
          <w:lang w:val="en-US"/>
        </w:rPr>
        <w:t>reflexions</w:t>
      </w:r>
      <w:proofErr w:type="spellEnd"/>
      <w:r w:rsidRPr="005C720E">
        <w:rPr>
          <w:i/>
          <w:iCs/>
          <w:lang w:val="en-US"/>
        </w:rPr>
        <w:t xml:space="preserve">, refractions, inflexions and </w:t>
      </w:r>
      <w:proofErr w:type="spellStart"/>
      <w:r w:rsidRPr="005C720E">
        <w:rPr>
          <w:i/>
          <w:iCs/>
          <w:lang w:val="en-US"/>
        </w:rPr>
        <w:t>colours</w:t>
      </w:r>
      <w:proofErr w:type="spellEnd"/>
      <w:r w:rsidRPr="005C720E">
        <w:rPr>
          <w:i/>
          <w:iCs/>
          <w:lang w:val="en-US"/>
        </w:rPr>
        <w:t xml:space="preserve"> of light</w:t>
      </w:r>
      <w:r w:rsidRPr="005C720E">
        <w:rPr>
          <w:lang w:val="en-US"/>
        </w:rPr>
        <w:t xml:space="preserve"> (1704)</w:t>
      </w:r>
    </w:p>
    <w:p w:rsidR="005C720E" w:rsidRPr="005C720E" w:rsidRDefault="005C720E" w:rsidP="005C720E">
      <w:r w:rsidRPr="005C720E">
        <w:rPr>
          <w:i/>
          <w:iCs/>
          <w:lang w:val="en-US"/>
        </w:rPr>
        <w:t>Reports as Master of the Mint</w:t>
      </w:r>
      <w:r w:rsidRPr="005C720E">
        <w:rPr>
          <w:lang w:val="en-US"/>
        </w:rPr>
        <w:t xml:space="preserve"> (1701–1725)</w:t>
      </w:r>
    </w:p>
    <w:p w:rsidR="005C720E" w:rsidRPr="005C720E" w:rsidRDefault="005C720E" w:rsidP="005C720E">
      <w:proofErr w:type="spellStart"/>
      <w:r w:rsidRPr="005C720E">
        <w:rPr>
          <w:i/>
          <w:iCs/>
          <w:lang w:val="en-US"/>
        </w:rPr>
        <w:t>Arithmetica</w:t>
      </w:r>
      <w:proofErr w:type="spellEnd"/>
      <w:r w:rsidRPr="005C720E">
        <w:rPr>
          <w:i/>
          <w:iCs/>
          <w:lang w:val="en-US"/>
        </w:rPr>
        <w:t xml:space="preserve"> Universalis</w:t>
      </w:r>
      <w:r w:rsidRPr="005C720E">
        <w:rPr>
          <w:lang w:val="en-US"/>
        </w:rPr>
        <w:t xml:space="preserve"> (1707)</w:t>
      </w:r>
    </w:p>
    <w:p w:rsidR="005C720E" w:rsidRPr="005C720E" w:rsidRDefault="005C720E" w:rsidP="005C720E">
      <w:r w:rsidRPr="005C720E">
        <w:rPr>
          <w:i/>
          <w:iCs/>
          <w:lang w:val="en-US"/>
        </w:rPr>
        <w:t>The System of the World, Optical Lectures, The Chronology of Ancient Kingdoms, (Amended)</w:t>
      </w:r>
      <w:r w:rsidRPr="005C720E">
        <w:rPr>
          <w:lang w:val="en-US"/>
        </w:rPr>
        <w:t xml:space="preserve"> a </w:t>
      </w:r>
      <w:r w:rsidRPr="005C720E">
        <w:rPr>
          <w:i/>
          <w:iCs/>
          <w:lang w:val="en-US"/>
        </w:rPr>
        <w:t xml:space="preserve">De mundi </w:t>
      </w:r>
      <w:proofErr w:type="spellStart"/>
      <w:r w:rsidRPr="005C720E">
        <w:rPr>
          <w:i/>
          <w:iCs/>
          <w:lang w:val="en-US"/>
        </w:rPr>
        <w:t>systemate</w:t>
      </w:r>
      <w:proofErr w:type="spellEnd"/>
      <w:r w:rsidRPr="005C720E">
        <w:rPr>
          <w:lang w:val="en-US"/>
        </w:rPr>
        <w:t xml:space="preserve"> (</w:t>
      </w:r>
      <w:proofErr w:type="spellStart"/>
      <w:r w:rsidRPr="005C720E">
        <w:rPr>
          <w:lang w:val="en-US"/>
        </w:rPr>
        <w:t>vydáno</w:t>
      </w:r>
      <w:proofErr w:type="spellEnd"/>
      <w:r w:rsidRPr="005C720E">
        <w:rPr>
          <w:lang w:val="en-US"/>
        </w:rPr>
        <w:t xml:space="preserve"> </w:t>
      </w:r>
      <w:proofErr w:type="spellStart"/>
      <w:r w:rsidRPr="005C720E">
        <w:rPr>
          <w:lang w:val="en-US"/>
        </w:rPr>
        <w:t>posmrtně</w:t>
      </w:r>
      <w:proofErr w:type="spellEnd"/>
      <w:r w:rsidRPr="005C720E">
        <w:rPr>
          <w:lang w:val="en-US"/>
        </w:rPr>
        <w:t xml:space="preserve"> v </w:t>
      </w:r>
      <w:proofErr w:type="spellStart"/>
      <w:r w:rsidRPr="005C720E">
        <w:rPr>
          <w:lang w:val="en-US"/>
        </w:rPr>
        <w:t>roce</w:t>
      </w:r>
      <w:proofErr w:type="spellEnd"/>
      <w:r w:rsidRPr="005C720E">
        <w:rPr>
          <w:lang w:val="en-US"/>
        </w:rPr>
        <w:t xml:space="preserve"> 1728)</w:t>
      </w:r>
    </w:p>
    <w:p w:rsidR="005C720E" w:rsidRPr="005C720E" w:rsidRDefault="005C720E" w:rsidP="005C720E">
      <w:r w:rsidRPr="005C720E">
        <w:rPr>
          <w:i/>
          <w:iCs/>
          <w:lang w:val="en-US"/>
        </w:rPr>
        <w:t>Observations on Daniel and The Apocalypse of St. John</w:t>
      </w:r>
      <w:r w:rsidRPr="005C720E">
        <w:rPr>
          <w:lang w:val="en-US"/>
        </w:rPr>
        <w:t xml:space="preserve"> (1733)</w:t>
      </w:r>
    </w:p>
    <w:p w:rsidR="005C720E" w:rsidRPr="005C720E" w:rsidRDefault="005C720E" w:rsidP="005C720E">
      <w:r w:rsidRPr="005C720E">
        <w:rPr>
          <w:i/>
          <w:iCs/>
          <w:lang w:val="en-US"/>
        </w:rPr>
        <w:t>An Historical Account of Two Notable Corruptions of Scripture</w:t>
      </w:r>
      <w:r w:rsidRPr="005C720E">
        <w:rPr>
          <w:lang w:val="en-US"/>
        </w:rPr>
        <w:t xml:space="preserve"> (1754)</w:t>
      </w:r>
    </w:p>
    <w:p w:rsidR="005C720E" w:rsidRPr="005C720E" w:rsidRDefault="005C720E" w:rsidP="005C720E"/>
    <w:p w:rsidR="005C720E" w:rsidRPr="005C720E" w:rsidRDefault="005C720E" w:rsidP="005C720E"/>
    <w:p w:rsidR="005C720E" w:rsidRDefault="005C720E"/>
    <w:sectPr w:rsidR="005C720E" w:rsidSect="005C7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0E"/>
    <w:rsid w:val="000D130C"/>
    <w:rsid w:val="004C32CF"/>
    <w:rsid w:val="005C720E"/>
    <w:rsid w:val="0090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3708"/>
  <w15:chartTrackingRefBased/>
  <w15:docId w15:val="{042E697E-E754-48A1-8773-6E0C8455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72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72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Osčádal</dc:creator>
  <cp:keywords/>
  <dc:description/>
  <cp:lastModifiedBy>Jaromír Osčádal</cp:lastModifiedBy>
  <cp:revision>1</cp:revision>
  <dcterms:created xsi:type="dcterms:W3CDTF">2017-10-01T15:36:00Z</dcterms:created>
  <dcterms:modified xsi:type="dcterms:W3CDTF">2017-10-01T15:53:00Z</dcterms:modified>
</cp:coreProperties>
</file>