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90" w:rsidRPr="00334A7C" w:rsidRDefault="00334A7C" w:rsidP="00334A7C">
      <w:pPr>
        <w:jc w:val="center"/>
        <w:rPr>
          <w:b/>
          <w:sz w:val="28"/>
          <w:szCs w:val="28"/>
          <w:u w:val="single"/>
        </w:rPr>
      </w:pPr>
      <w:r w:rsidRPr="00334A7C">
        <w:rPr>
          <w:b/>
          <w:sz w:val="28"/>
          <w:szCs w:val="28"/>
          <w:u w:val="single"/>
        </w:rPr>
        <w:t>Radiofrekvenční řízení</w:t>
      </w:r>
    </w:p>
    <w:p w:rsidR="00334A7C" w:rsidRDefault="00334A7C">
      <w:pPr>
        <w:rPr>
          <w:sz w:val="24"/>
          <w:szCs w:val="24"/>
        </w:rPr>
      </w:pPr>
      <w:r>
        <w:rPr>
          <w:sz w:val="24"/>
          <w:szCs w:val="24"/>
        </w:rPr>
        <w:t>Zadání: Proveďte propojení jednotlivých aktorů a senzorů v rodinném domě, pro dlouhý stisk volte 1 sek.</w:t>
      </w:r>
    </w:p>
    <w:p w:rsidR="00334A7C" w:rsidRDefault="00334A7C">
      <w:pPr>
        <w:rPr>
          <w:sz w:val="24"/>
          <w:szCs w:val="24"/>
        </w:rPr>
      </w:pPr>
    </w:p>
    <w:p w:rsidR="00334A7C" w:rsidRDefault="00334A7C">
      <w:pPr>
        <w:rPr>
          <w:sz w:val="24"/>
          <w:szCs w:val="24"/>
        </w:rPr>
      </w:pPr>
      <w:r>
        <w:rPr>
          <w:sz w:val="24"/>
          <w:szCs w:val="24"/>
        </w:rPr>
        <w:t>Rozdělní objektu: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obývací pokoj – světla, rolety, </w:t>
      </w:r>
      <w:r w:rsidR="00DB4534">
        <w:rPr>
          <w:sz w:val="24"/>
          <w:szCs w:val="24"/>
        </w:rPr>
        <w:t xml:space="preserve">dvojité </w:t>
      </w:r>
      <w:r>
        <w:rPr>
          <w:sz w:val="24"/>
          <w:szCs w:val="24"/>
        </w:rPr>
        <w:t>tlačítko</w:t>
      </w:r>
      <w:r w:rsidR="00B71F8E">
        <w:rPr>
          <w:sz w:val="24"/>
          <w:szCs w:val="24"/>
        </w:rPr>
        <w:t>, termostat</w:t>
      </w:r>
      <w:r w:rsidR="00DB4534">
        <w:rPr>
          <w:sz w:val="24"/>
          <w:szCs w:val="24"/>
        </w:rPr>
        <w:t xml:space="preserve">, </w:t>
      </w:r>
      <w:r w:rsidR="00F35F83">
        <w:rPr>
          <w:sz w:val="24"/>
          <w:szCs w:val="24"/>
        </w:rPr>
        <w:t>ventilace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kuchyň a jídelna – světlo, rolety, </w:t>
      </w:r>
      <w:r w:rsidR="00DB4534">
        <w:rPr>
          <w:sz w:val="24"/>
          <w:szCs w:val="24"/>
        </w:rPr>
        <w:t>dvojité tlačítko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koupelna – topení, termostat</w:t>
      </w:r>
      <w:r w:rsidR="00DB4534">
        <w:rPr>
          <w:sz w:val="24"/>
          <w:szCs w:val="24"/>
        </w:rPr>
        <w:t>, tlačítko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ostatní</w:t>
      </w:r>
      <w:r w:rsidR="00DB4534">
        <w:rPr>
          <w:sz w:val="24"/>
          <w:szCs w:val="24"/>
        </w:rPr>
        <w:t>, centrální</w:t>
      </w:r>
      <w:r>
        <w:rPr>
          <w:sz w:val="24"/>
          <w:szCs w:val="24"/>
        </w:rPr>
        <w:t xml:space="preserve"> – dálkový ovladač, </w:t>
      </w:r>
      <w:r w:rsidR="00DB4534">
        <w:rPr>
          <w:sz w:val="24"/>
          <w:szCs w:val="24"/>
        </w:rPr>
        <w:t>alarm</w:t>
      </w:r>
      <w:r>
        <w:rPr>
          <w:sz w:val="24"/>
          <w:szCs w:val="24"/>
        </w:rPr>
        <w:t xml:space="preserve">, </w:t>
      </w:r>
      <w:r w:rsidR="00DB4534">
        <w:rPr>
          <w:sz w:val="24"/>
          <w:szCs w:val="24"/>
        </w:rPr>
        <w:t>čidlo počasí</w:t>
      </w:r>
      <w:r>
        <w:rPr>
          <w:sz w:val="24"/>
          <w:szCs w:val="24"/>
        </w:rPr>
        <w:t>, tlačítko cent</w:t>
      </w:r>
      <w:r w:rsidR="00383E04">
        <w:rPr>
          <w:sz w:val="24"/>
          <w:szCs w:val="24"/>
        </w:rPr>
        <w:t>r</w:t>
      </w:r>
      <w:r>
        <w:rPr>
          <w:sz w:val="24"/>
          <w:szCs w:val="24"/>
        </w:rPr>
        <w:t xml:space="preserve">ál </w:t>
      </w:r>
    </w:p>
    <w:p w:rsidR="00DB4534" w:rsidRDefault="00DB4534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garáž - brána, světlo, dvojité tlačítko, tlačítko</w:t>
      </w:r>
      <w:r w:rsidR="00B35812">
        <w:rPr>
          <w:sz w:val="24"/>
          <w:szCs w:val="24"/>
        </w:rPr>
        <w:t xml:space="preserve"> baterie, tlačítko přímo</w:t>
      </w:r>
      <w:r w:rsidR="00CE5CC4">
        <w:rPr>
          <w:sz w:val="24"/>
          <w:szCs w:val="24"/>
        </w:rPr>
        <w:t>, venkovní světlo</w:t>
      </w:r>
    </w:p>
    <w:p w:rsidR="00334A7C" w:rsidRDefault="00334A7C" w:rsidP="00334A7C">
      <w:pPr>
        <w:ind w:left="426" w:hanging="426"/>
        <w:rPr>
          <w:sz w:val="24"/>
          <w:szCs w:val="24"/>
        </w:rPr>
      </w:pP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Úkoly pro nastavení: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Všechny spínací a stmívací aktory pro osvětlení jsou ovládány pomocí dálkového ovladače, pouze </w:t>
      </w:r>
      <w:r w:rsidR="00003F5F">
        <w:rPr>
          <w:sz w:val="24"/>
          <w:szCs w:val="24"/>
        </w:rPr>
        <w:t xml:space="preserve">okamžitě </w:t>
      </w:r>
      <w:r>
        <w:rPr>
          <w:sz w:val="24"/>
          <w:szCs w:val="24"/>
        </w:rPr>
        <w:t>zapnou</w:t>
      </w:r>
      <w:r w:rsidR="00120C89">
        <w:rPr>
          <w:sz w:val="24"/>
          <w:szCs w:val="24"/>
        </w:rPr>
        <w:t>t</w:t>
      </w:r>
      <w:r>
        <w:rPr>
          <w:sz w:val="24"/>
          <w:szCs w:val="24"/>
        </w:rPr>
        <w:t xml:space="preserve"> a vypnout na maximální hodnotu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Centrál – pouze vypnout všechna světla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Světlo pokoj – krátký stisk vypnout a zapnout okamžitě, doba rozsvícení 6 sekund, dlouhý stisk zapnout se zpožděním 4 sekundy, vypnout se zpožděním 6 sekund, intenzita osvětlení 80%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Rolety v pokoji pouze otevřít a zavřít, </w:t>
      </w:r>
      <w:r w:rsidR="00BE322B">
        <w:rPr>
          <w:sz w:val="24"/>
          <w:szCs w:val="24"/>
        </w:rPr>
        <w:t xml:space="preserve">sekvenční řízení s možností okamžitého zastavení (spodní tlačítko), </w:t>
      </w:r>
      <w:r>
        <w:rPr>
          <w:sz w:val="24"/>
          <w:szCs w:val="24"/>
        </w:rPr>
        <w:t>doba 8 sekund</w:t>
      </w:r>
    </w:p>
    <w:p w:rsidR="00334A7C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 xml:space="preserve">Rolety v jídelně </w:t>
      </w:r>
      <w:r w:rsidR="00BE322B">
        <w:rPr>
          <w:sz w:val="24"/>
          <w:szCs w:val="24"/>
        </w:rPr>
        <w:t xml:space="preserve">standartní </w:t>
      </w:r>
      <w:r>
        <w:rPr>
          <w:sz w:val="24"/>
          <w:szCs w:val="24"/>
        </w:rPr>
        <w:t>ovládání (8 sekund), dlouhý stisk možnost nastavení lamel rolet</w:t>
      </w:r>
    </w:p>
    <w:p w:rsidR="00383E04" w:rsidRDefault="00334A7C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Světlo v jídelně krátký stisk zapnout a vypnout okamžitě</w:t>
      </w:r>
      <w:r w:rsidR="00383E04">
        <w:rPr>
          <w:sz w:val="24"/>
          <w:szCs w:val="24"/>
        </w:rPr>
        <w:t>, dlouhý stisk vypnout se zpožděním 4 sekundy</w:t>
      </w:r>
    </w:p>
    <w:p w:rsidR="00A440A0" w:rsidRDefault="00383E04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 xml:space="preserve">Nastavit topení v koupelně na teplotu 23 stupňů, hystereze </w:t>
      </w:r>
      <w:r w:rsidR="00120C89">
        <w:rPr>
          <w:sz w:val="24"/>
          <w:szCs w:val="24"/>
        </w:rPr>
        <w:t>0,5</w:t>
      </w:r>
      <w:r w:rsidR="00BE322B" w:rsidRPr="00BE322B">
        <w:rPr>
          <w:sz w:val="24"/>
          <w:szCs w:val="24"/>
          <w:vertAlign w:val="superscript"/>
        </w:rPr>
        <w:t>0</w:t>
      </w:r>
      <w:r w:rsidR="00BE322B">
        <w:rPr>
          <w:sz w:val="24"/>
          <w:szCs w:val="24"/>
        </w:rPr>
        <w:t>C</w:t>
      </w:r>
      <w:r>
        <w:rPr>
          <w:sz w:val="24"/>
          <w:szCs w:val="24"/>
        </w:rPr>
        <w:t>, ofset teploty -</w:t>
      </w:r>
      <w:r w:rsidR="00BE322B">
        <w:rPr>
          <w:sz w:val="24"/>
          <w:szCs w:val="24"/>
        </w:rPr>
        <w:t>1</w:t>
      </w:r>
      <w:r w:rsidR="00BE322B" w:rsidRPr="00BE322B">
        <w:rPr>
          <w:sz w:val="24"/>
          <w:szCs w:val="24"/>
          <w:vertAlign w:val="superscript"/>
        </w:rPr>
        <w:t>0</w:t>
      </w:r>
      <w:r w:rsidR="00BE322B">
        <w:rPr>
          <w:sz w:val="24"/>
          <w:szCs w:val="24"/>
        </w:rPr>
        <w:t>C</w:t>
      </w:r>
      <w:r w:rsidR="00A440A0">
        <w:rPr>
          <w:sz w:val="24"/>
          <w:szCs w:val="24"/>
        </w:rPr>
        <w:t>. Možnost zapnutí a vypnutí topení tlačítkem</w:t>
      </w:r>
    </w:p>
    <w:p w:rsidR="00A440A0" w:rsidRDefault="00A440A0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 xml:space="preserve">Garáž brána - ovládání levým </w:t>
      </w:r>
      <w:r w:rsidR="005C5772">
        <w:rPr>
          <w:sz w:val="24"/>
          <w:szCs w:val="24"/>
        </w:rPr>
        <w:t xml:space="preserve">a pravým </w:t>
      </w:r>
      <w:r>
        <w:rPr>
          <w:sz w:val="24"/>
          <w:szCs w:val="24"/>
        </w:rPr>
        <w:t>tlačítkem, pouze otevřít a zavřít, doba 8 sekund</w:t>
      </w:r>
    </w:p>
    <w:p w:rsidR="00832A80" w:rsidRDefault="00832A80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 xml:space="preserve">Garáž světlo - ovládání </w:t>
      </w:r>
      <w:r w:rsidR="005C5772">
        <w:rPr>
          <w:sz w:val="24"/>
          <w:szCs w:val="24"/>
        </w:rPr>
        <w:t xml:space="preserve">horním </w:t>
      </w:r>
      <w:r>
        <w:rPr>
          <w:sz w:val="24"/>
          <w:szCs w:val="24"/>
        </w:rPr>
        <w:t xml:space="preserve">tlačítkem baterie a klasickým tlačítkem, </w:t>
      </w:r>
      <w:r w:rsidR="005C5772">
        <w:rPr>
          <w:sz w:val="24"/>
          <w:szCs w:val="24"/>
        </w:rPr>
        <w:t xml:space="preserve">impulsní ovládání </w:t>
      </w:r>
      <w:r>
        <w:rPr>
          <w:sz w:val="24"/>
          <w:szCs w:val="24"/>
        </w:rPr>
        <w:t>zapnou</w:t>
      </w:r>
      <w:r w:rsidR="005C5772">
        <w:rPr>
          <w:sz w:val="24"/>
          <w:szCs w:val="24"/>
        </w:rPr>
        <w:t>t</w:t>
      </w:r>
      <w:r>
        <w:rPr>
          <w:sz w:val="24"/>
          <w:szCs w:val="24"/>
        </w:rPr>
        <w:t xml:space="preserve"> a vypnout krátce okamžitě, dlouhý stisk vypnout se zpožděním 5 sekund. Chyba zátěže - jestliže se světlo nerozsvítí, </w:t>
      </w:r>
      <w:r w:rsidR="00FB0D40">
        <w:rPr>
          <w:sz w:val="24"/>
          <w:szCs w:val="24"/>
        </w:rPr>
        <w:t>blikání</w:t>
      </w:r>
      <w:r>
        <w:rPr>
          <w:sz w:val="24"/>
          <w:szCs w:val="24"/>
        </w:rPr>
        <w:t xml:space="preserve"> světl</w:t>
      </w:r>
      <w:r w:rsidR="00FB0D40">
        <w:rPr>
          <w:sz w:val="24"/>
          <w:szCs w:val="24"/>
        </w:rPr>
        <w:t>a</w:t>
      </w:r>
      <w:r>
        <w:rPr>
          <w:sz w:val="24"/>
          <w:szCs w:val="24"/>
        </w:rPr>
        <w:t xml:space="preserve"> v</w:t>
      </w:r>
      <w:r w:rsidR="005F0440">
        <w:rPr>
          <w:sz w:val="24"/>
          <w:szCs w:val="24"/>
        </w:rPr>
        <w:t> </w:t>
      </w:r>
      <w:r>
        <w:rPr>
          <w:sz w:val="24"/>
          <w:szCs w:val="24"/>
        </w:rPr>
        <w:t>jídelně</w:t>
      </w:r>
      <w:r w:rsidR="005F0440">
        <w:rPr>
          <w:sz w:val="24"/>
          <w:szCs w:val="24"/>
        </w:rPr>
        <w:t>. Dálkovým ovladačem aktivovat/odemknout zámek světla v garáži</w:t>
      </w:r>
    </w:p>
    <w:p w:rsidR="00832A80" w:rsidRDefault="00832A80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j)</w:t>
      </w:r>
      <w:r w:rsidR="00CE5CC4">
        <w:rPr>
          <w:sz w:val="24"/>
          <w:szCs w:val="24"/>
        </w:rPr>
        <w:tab/>
        <w:t xml:space="preserve">Venkovní osvětlení - ovládání </w:t>
      </w:r>
      <w:r w:rsidR="005C5772">
        <w:rPr>
          <w:sz w:val="24"/>
          <w:szCs w:val="24"/>
        </w:rPr>
        <w:t xml:space="preserve">dolním </w:t>
      </w:r>
      <w:r w:rsidR="00CE5CC4">
        <w:rPr>
          <w:sz w:val="24"/>
          <w:szCs w:val="24"/>
        </w:rPr>
        <w:t>tlačítkem v garáži, impulsní řízení, maximální hodnota 50%</w:t>
      </w:r>
      <w:r>
        <w:rPr>
          <w:sz w:val="24"/>
          <w:szCs w:val="24"/>
        </w:rPr>
        <w:tab/>
      </w:r>
    </w:p>
    <w:p w:rsidR="00383E04" w:rsidRDefault="00607972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k</w:t>
      </w:r>
      <w:r w:rsidR="00383E04">
        <w:rPr>
          <w:sz w:val="24"/>
          <w:szCs w:val="24"/>
        </w:rPr>
        <w:t>)</w:t>
      </w:r>
      <w:r w:rsidR="00383E04">
        <w:rPr>
          <w:sz w:val="24"/>
          <w:szCs w:val="24"/>
        </w:rPr>
        <w:tab/>
      </w:r>
      <w:r>
        <w:rPr>
          <w:sz w:val="24"/>
          <w:szCs w:val="24"/>
        </w:rPr>
        <w:t xml:space="preserve">Vypínačem centrál rolety otevřít a zavřít všechny rolety </w:t>
      </w:r>
    </w:p>
    <w:p w:rsidR="00607972" w:rsidRDefault="00F35F83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  <w:t>Ventilace v pokoji - zapnout</w:t>
      </w:r>
      <w:r>
        <w:rPr>
          <w:sz w:val="24"/>
          <w:szCs w:val="24"/>
        </w:rPr>
        <w:t>, jestliže vlhkost překročí 40%</w:t>
      </w:r>
    </w:p>
    <w:p w:rsidR="00B71F8E" w:rsidRDefault="00BF07C2" w:rsidP="00334A7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383E04">
        <w:rPr>
          <w:sz w:val="24"/>
          <w:szCs w:val="24"/>
        </w:rPr>
        <w:t>)</w:t>
      </w:r>
      <w:r w:rsidR="00383E04">
        <w:rPr>
          <w:sz w:val="24"/>
          <w:szCs w:val="24"/>
        </w:rPr>
        <w:tab/>
        <w:t xml:space="preserve">Při aktivaci bezpečnostního čidla </w:t>
      </w:r>
      <w:r>
        <w:rPr>
          <w:sz w:val="24"/>
          <w:szCs w:val="24"/>
        </w:rPr>
        <w:t>rozsvítit světlo venku a blikání světla v pokoji a v jídelně, otevřít rolety</w:t>
      </w:r>
      <w:r w:rsidR="00C13216">
        <w:rPr>
          <w:sz w:val="24"/>
          <w:szCs w:val="24"/>
        </w:rPr>
        <w:t>, vypnutí světel centrálním tlačítkem</w:t>
      </w:r>
      <w:bookmarkStart w:id="0" w:name="_GoBack"/>
      <w:bookmarkEnd w:id="0"/>
    </w:p>
    <w:sectPr w:rsidR="00B71F8E" w:rsidSect="00E72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7C"/>
    <w:rsid w:val="00003F5F"/>
    <w:rsid w:val="00120C89"/>
    <w:rsid w:val="00152388"/>
    <w:rsid w:val="00334A7C"/>
    <w:rsid w:val="00383E04"/>
    <w:rsid w:val="005C5772"/>
    <w:rsid w:val="005F0440"/>
    <w:rsid w:val="00607972"/>
    <w:rsid w:val="00671A90"/>
    <w:rsid w:val="00832A80"/>
    <w:rsid w:val="00A440A0"/>
    <w:rsid w:val="00B35812"/>
    <w:rsid w:val="00B71F8E"/>
    <w:rsid w:val="00BE322B"/>
    <w:rsid w:val="00BF07C2"/>
    <w:rsid w:val="00C13216"/>
    <w:rsid w:val="00CE5CC4"/>
    <w:rsid w:val="00DB4534"/>
    <w:rsid w:val="00E728C3"/>
    <w:rsid w:val="00F35F83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0E5D"/>
  <w15:chartTrackingRefBased/>
  <w15:docId w15:val="{97EFBC15-2B77-497E-AFBC-F15BFFF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Pe</cp:lastModifiedBy>
  <cp:revision>13</cp:revision>
  <dcterms:created xsi:type="dcterms:W3CDTF">2014-11-08T07:27:00Z</dcterms:created>
  <dcterms:modified xsi:type="dcterms:W3CDTF">2019-07-30T10:13:00Z</dcterms:modified>
</cp:coreProperties>
</file>