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232CDB" w:rsidP="00977C54">
      <w:pPr>
        <w:jc w:val="center"/>
      </w:pPr>
      <w:r>
        <w:rPr>
          <w:b/>
          <w:caps/>
          <w:spacing w:val="5"/>
          <w:sz w:val="32"/>
          <w:szCs w:val="52"/>
        </w:rPr>
        <w:t xml:space="preserve">otvorové výplně </w:t>
      </w:r>
      <w:r w:rsidR="00977C54" w:rsidRPr="00977C54">
        <w:rPr>
          <w:b/>
          <w:caps/>
          <w:spacing w:val="5"/>
          <w:sz w:val="32"/>
          <w:szCs w:val="52"/>
        </w:rPr>
        <w:t xml:space="preserve">SPŠSE </w:t>
      </w:r>
      <w:r>
        <w:rPr>
          <w:b/>
          <w:caps/>
          <w:spacing w:val="5"/>
          <w:sz w:val="32"/>
          <w:szCs w:val="52"/>
        </w:rPr>
        <w:t xml:space="preserve">a VOŠ </w:t>
      </w:r>
      <w:r w:rsidR="00977C54" w:rsidRPr="00977C54">
        <w:rPr>
          <w:b/>
          <w:caps/>
          <w:spacing w:val="5"/>
          <w:sz w:val="32"/>
          <w:szCs w:val="52"/>
        </w:rPr>
        <w:t xml:space="preserve">Liberec </w:t>
      </w:r>
    </w:p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0C4572">
      <w:pPr>
        <w:pStyle w:val="Obsah3"/>
      </w:pPr>
      <w:r w:rsidRPr="00E02F83">
        <w:fldChar w:fldCharType="begin"/>
      </w:r>
      <w:r w:rsidRPr="00E02F83">
        <w:instrText xml:space="preserve"> TOC \o "1-3" \h \z \u </w:instrText>
      </w:r>
      <w:r w:rsidRPr="00E02F83">
        <w:fldChar w:fldCharType="separate"/>
      </w:r>
      <w:hyperlink w:anchor="_Toc327795731" w:history="1">
        <w:r w:rsidRPr="00E02F83">
          <w:rPr>
            <w:rStyle w:val="Hypertextovodkaz"/>
          </w:rPr>
          <w:t>1.</w:t>
        </w:r>
        <w:r w:rsidRPr="00E02F83">
          <w:tab/>
        </w:r>
        <w:r w:rsidRPr="00E02F83">
          <w:rPr>
            <w:rStyle w:val="Hypertextovodkaz"/>
          </w:rPr>
          <w:t>Základní údaje o zadavateli</w:t>
        </w:r>
        <w:r w:rsidRPr="00E02F83">
          <w:rPr>
            <w:webHidden/>
          </w:rPr>
          <w:tab/>
        </w:r>
        <w:r w:rsidRPr="00E02F83">
          <w:rPr>
            <w:webHidden/>
          </w:rPr>
          <w:fldChar w:fldCharType="begin"/>
        </w:r>
        <w:r w:rsidRPr="00E02F83">
          <w:rPr>
            <w:webHidden/>
          </w:rPr>
          <w:instrText xml:space="preserve"> PAGEREF _Toc327795731 \h </w:instrText>
        </w:r>
        <w:r w:rsidRPr="00E02F83">
          <w:rPr>
            <w:webHidden/>
          </w:rPr>
        </w:r>
        <w:r w:rsidRPr="00E02F83">
          <w:rPr>
            <w:webHidden/>
          </w:rPr>
          <w:fldChar w:fldCharType="separate"/>
        </w:r>
        <w:r w:rsidR="00D66FDA">
          <w:rPr>
            <w:webHidden/>
          </w:rPr>
          <w:t>2</w:t>
        </w:r>
        <w:r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32" w:history="1">
        <w:r w:rsidR="00E122E5" w:rsidRPr="00E02F83">
          <w:rPr>
            <w:rStyle w:val="Hypertextovodkaz"/>
          </w:rPr>
          <w:t>2.</w:t>
        </w:r>
        <w:r w:rsidR="00E122E5" w:rsidRPr="00E02F83">
          <w:tab/>
        </w:r>
        <w:r w:rsidR="00E122E5" w:rsidRPr="00E02F83">
          <w:rPr>
            <w:rStyle w:val="Hypertextovodkaz"/>
          </w:rPr>
          <w:t>Předmět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33" w:history="1">
        <w:r w:rsidR="00E122E5" w:rsidRPr="00E02F83">
          <w:rPr>
            <w:rStyle w:val="Hypertextovodkaz"/>
          </w:rPr>
          <w:t>3.</w:t>
        </w:r>
        <w:r w:rsidR="00E122E5" w:rsidRPr="00E02F83">
          <w:tab/>
        </w:r>
        <w:r w:rsidR="00E122E5" w:rsidRPr="00E02F83">
          <w:rPr>
            <w:rStyle w:val="Hypertextovodkaz"/>
          </w:rPr>
          <w:t>Místo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34" w:history="1">
        <w:r w:rsidR="00E122E5" w:rsidRPr="00E02F83">
          <w:rPr>
            <w:rStyle w:val="Hypertextovodkaz"/>
          </w:rPr>
          <w:t>4.</w:t>
        </w:r>
        <w:r w:rsidR="00E122E5" w:rsidRPr="00E02F83">
          <w:tab/>
        </w:r>
        <w:r w:rsidR="00E122E5" w:rsidRPr="00E02F83">
          <w:rPr>
            <w:rStyle w:val="Hypertextovodkaz"/>
          </w:rPr>
          <w:t>Termín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35" w:history="1">
        <w:r w:rsidR="00E122E5" w:rsidRPr="00E02F83">
          <w:rPr>
            <w:rStyle w:val="Hypertextovodkaz"/>
          </w:rPr>
          <w:t>5.</w:t>
        </w:r>
        <w:r w:rsidR="00E122E5" w:rsidRPr="00E02F83">
          <w:tab/>
        </w:r>
        <w:r w:rsidR="00E122E5" w:rsidRPr="00E02F83">
          <w:rPr>
            <w:rStyle w:val="Hypertextovodkaz"/>
          </w:rPr>
          <w:t>Prohlídka místa plnění a dotazy k zadávací dokumentaci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36" w:history="1">
        <w:r w:rsidR="00E122E5" w:rsidRPr="00E02F83">
          <w:rPr>
            <w:rStyle w:val="Hypertextovodkaz"/>
          </w:rPr>
          <w:t>6.</w:t>
        </w:r>
        <w:r w:rsidR="00E122E5" w:rsidRPr="00E02F83">
          <w:tab/>
        </w:r>
        <w:r w:rsidR="00E122E5" w:rsidRPr="00E02F83">
          <w:rPr>
            <w:rStyle w:val="Hypertextovodkaz"/>
          </w:rPr>
          <w:t>Požadavky na prokázání splnění kvalifikace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_Toc327795736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Default="00C23C7C" w:rsidP="000C4572">
      <w:pPr>
        <w:pStyle w:val="Obsah3"/>
      </w:pPr>
      <w:hyperlink w:anchor="_Toc327795737" w:history="1">
        <w:r w:rsidR="00E122E5" w:rsidRPr="00E02F83">
          <w:rPr>
            <w:rStyle w:val="Hypertextovodkaz"/>
          </w:rPr>
          <w:t>7.</w:t>
        </w:r>
        <w:r w:rsidR="00E122E5" w:rsidRPr="00E02F83">
          <w:tab/>
        </w:r>
        <w:r w:rsidR="00E122E5" w:rsidRPr="00E02F83">
          <w:rPr>
            <w:rStyle w:val="Hypertextovodkaz"/>
          </w:rPr>
          <w:t>Způsob zpracování nabídkové ceny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_Toc327795737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4</w:t>
        </w:r>
        <w:r w:rsidR="00E122E5" w:rsidRPr="00E02F83">
          <w:rPr>
            <w:webHidden/>
          </w:rPr>
          <w:fldChar w:fldCharType="end"/>
        </w:r>
      </w:hyperlink>
    </w:p>
    <w:p w:rsidR="000C4572" w:rsidRPr="000C4572" w:rsidRDefault="000C4572" w:rsidP="000C4572">
      <w:pPr>
        <w:pStyle w:val="Obsah3"/>
        <w:rPr>
          <w:rStyle w:val="Hypertextovodkaz"/>
          <w:color w:val="auto"/>
        </w:rPr>
      </w:pPr>
      <w:r w:rsidRPr="000C4572">
        <w:rPr>
          <w:rStyle w:val="Hypertextovodkaz"/>
          <w:color w:val="auto"/>
        </w:rPr>
        <w:t>8.</w:t>
      </w:r>
      <w:r w:rsidRPr="000C4572">
        <w:rPr>
          <w:rStyle w:val="Hypertextovodkaz"/>
          <w:color w:val="auto"/>
        </w:rPr>
        <w:tab/>
        <w:t>Platební podmínky</w:t>
      </w:r>
      <w:r>
        <w:rPr>
          <w:rStyle w:val="Hypertextovodkaz"/>
          <w:color w:val="auto"/>
        </w:rPr>
        <w:tab/>
        <w:t>7</w:t>
      </w:r>
    </w:p>
    <w:p w:rsidR="00E122E5" w:rsidRPr="00E02F83" w:rsidRDefault="00C23C7C" w:rsidP="000C4572">
      <w:pPr>
        <w:pStyle w:val="Obsah3"/>
      </w:pPr>
      <w:hyperlink w:anchor="_Toc327795739" w:history="1">
        <w:r w:rsidR="00E122E5" w:rsidRPr="00E02F83">
          <w:rPr>
            <w:rStyle w:val="Hypertextovodkaz"/>
          </w:rPr>
          <w:t>9.</w:t>
        </w:r>
        <w:r w:rsidR="00E122E5" w:rsidRPr="00E02F83">
          <w:tab/>
        </w:r>
        <w:r w:rsidR="00E122E5" w:rsidRPr="00E02F83">
          <w:rPr>
            <w:rStyle w:val="Hypertextovodkaz"/>
          </w:rPr>
          <w:t>Hodnotící kritéria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_Toc327795739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40" w:history="1">
        <w:r w:rsidR="00E122E5" w:rsidRPr="00E02F83">
          <w:rPr>
            <w:rStyle w:val="Hypertextovodkaz"/>
          </w:rPr>
          <w:t>10.</w:t>
        </w:r>
        <w:r w:rsidR="00E122E5" w:rsidRPr="00E02F83">
          <w:tab/>
        </w:r>
        <w:r w:rsidR="00E122E5" w:rsidRPr="00E02F83">
          <w:rPr>
            <w:rStyle w:val="Hypertextovodkaz"/>
          </w:rPr>
          <w:t>Obchodní podmínky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_Toc327795740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41" w:history="1">
        <w:r w:rsidR="00E122E5" w:rsidRPr="00E02F83">
          <w:rPr>
            <w:rStyle w:val="Hypertextovodkaz"/>
          </w:rPr>
          <w:t>11.</w:t>
        </w:r>
        <w:r w:rsidR="00E122E5" w:rsidRPr="00E02F83">
          <w:tab/>
        </w:r>
        <w:r w:rsidR="00E122E5" w:rsidRPr="00E02F83">
          <w:rPr>
            <w:rStyle w:val="Hypertextovodkaz"/>
          </w:rPr>
          <w:t>Členění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_Toc327795741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42" w:history="1">
        <w:r w:rsidR="00E122E5" w:rsidRPr="00E02F83">
          <w:rPr>
            <w:rStyle w:val="Hypertextovodkaz"/>
          </w:rPr>
          <w:t>12.</w:t>
        </w:r>
        <w:r w:rsidR="00E122E5" w:rsidRPr="00E02F83">
          <w:tab/>
        </w:r>
        <w:r w:rsidR="00E122E5" w:rsidRPr="00E02F83">
          <w:rPr>
            <w:rStyle w:val="Hypertextovodkaz"/>
          </w:rPr>
          <w:t>Lhůta a místo pro podání nabídek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43" w:history="1">
        <w:r w:rsidR="00E122E5" w:rsidRPr="00E02F83">
          <w:rPr>
            <w:rStyle w:val="Hypertextovodkaz"/>
          </w:rPr>
          <w:t>13.</w:t>
        </w:r>
        <w:r w:rsidR="00E122E5" w:rsidRPr="00E02F83">
          <w:tab/>
        </w:r>
        <w:r w:rsidR="00E122E5" w:rsidRPr="00E02F83">
          <w:rPr>
            <w:rStyle w:val="Hypertextovodkaz"/>
          </w:rPr>
          <w:t>Zadávací lhůta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44" w:history="1">
        <w:r w:rsidR="00E122E5" w:rsidRPr="00E02F83">
          <w:rPr>
            <w:rStyle w:val="Hypertextovodkaz"/>
          </w:rPr>
          <w:t>14.</w:t>
        </w:r>
        <w:r w:rsidR="00E122E5" w:rsidRPr="00E02F83">
          <w:tab/>
        </w:r>
        <w:r w:rsidR="00E122E5" w:rsidRPr="00E02F83">
          <w:rPr>
            <w:rStyle w:val="Hypertextovodkaz"/>
          </w:rPr>
          <w:t>Pokyny pro zpracování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C23C7C" w:rsidP="000C4572">
      <w:pPr>
        <w:pStyle w:val="Obsah3"/>
      </w:pPr>
      <w:hyperlink w:anchor="_Toc327795745" w:history="1">
        <w:r w:rsidR="00E122E5" w:rsidRPr="00E02F83">
          <w:rPr>
            <w:rStyle w:val="Hypertextovodkaz"/>
          </w:rPr>
          <w:t>15.</w:t>
        </w:r>
        <w:r w:rsidR="00E122E5" w:rsidRPr="00E02F83">
          <w:tab/>
        </w:r>
        <w:r w:rsidR="00E122E5" w:rsidRPr="00E02F83">
          <w:rPr>
            <w:rStyle w:val="Hypertextovodkaz"/>
          </w:rPr>
          <w:t>Další podmínky a vyhrazená práva zadavatele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D66FDA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 xml:space="preserve">3. Závazný návrh </w:t>
      </w:r>
      <w:r w:rsidR="009813AC">
        <w:t>s</w:t>
      </w:r>
      <w:r w:rsidRPr="001951C0">
        <w:t>mlouvy</w:t>
      </w:r>
      <w:r w:rsidR="009813AC">
        <w:t xml:space="preserve"> o dílo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lastRenderedPageBreak/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/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C23C7C" w:rsidP="00C05A96">
            <w:hyperlink r:id="rId9" w:history="1">
              <w:r w:rsidR="007C1177" w:rsidRPr="000807DD">
                <w:rPr>
                  <w:rStyle w:val="Hypertextovodkaz"/>
                </w:rPr>
                <w:t>www.pslib.cz</w:t>
              </w:r>
            </w:hyperlink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537E57" w:rsidRDefault="00537E57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FC53C5" w:rsidP="00FC53C5">
            <w:r>
              <w:t>ř</w:t>
            </w:r>
            <w:r w:rsidR="008A070F">
              <w:t>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C23C7C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2E45C1" w:rsidP="00C05A96">
            <w:r>
              <w:t>Dalibor Slánský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2E45C1" w:rsidP="00FC53C5">
            <w:r>
              <w:t>Školník - údržbář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2E45C1" w:rsidP="002E45C1">
            <w:r w:rsidRPr="002E45C1">
              <w:rPr>
                <w:color w:val="FF0000"/>
              </w:rPr>
              <w:t>sekretariat@pslib.cz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Default="00E122E5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8C5480" w:rsidRPr="00B57F5A" w:rsidRDefault="00E122E5" w:rsidP="00345848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</w:t>
      </w:r>
      <w:r w:rsidRPr="00B57F5A">
        <w:rPr>
          <w:szCs w:val="20"/>
        </w:rPr>
        <w:t xml:space="preserve">zakázky je </w:t>
      </w:r>
      <w:r w:rsidR="002E45C1">
        <w:rPr>
          <w:szCs w:val="20"/>
        </w:rPr>
        <w:t>výměna otvorových výplní</w:t>
      </w:r>
      <w:r w:rsidR="00977C54">
        <w:rPr>
          <w:szCs w:val="20"/>
        </w:rPr>
        <w:t xml:space="preserve"> dle technické specifikace viz příloha č.</w:t>
      </w:r>
      <w:r w:rsidR="00FC53C5">
        <w:rPr>
          <w:szCs w:val="20"/>
        </w:rPr>
        <w:t xml:space="preserve"> </w:t>
      </w:r>
      <w:r w:rsidR="00977C54">
        <w:rPr>
          <w:szCs w:val="20"/>
        </w:rPr>
        <w:t>4</w:t>
      </w:r>
      <w:r w:rsidR="00255244">
        <w:rPr>
          <w:szCs w:val="20"/>
        </w:rPr>
        <w:t xml:space="preserve"> </w:t>
      </w:r>
      <w:r w:rsidR="002E45C1">
        <w:rPr>
          <w:szCs w:val="20"/>
        </w:rPr>
        <w:t>v budovách školy.</w:t>
      </w:r>
    </w:p>
    <w:p w:rsidR="00DE5A75" w:rsidRPr="00B57F5A" w:rsidRDefault="00DE5A75" w:rsidP="00345848">
      <w:pPr>
        <w:rPr>
          <w:b/>
        </w:rPr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CB0BEC" w:rsidRDefault="00781D63" w:rsidP="00A865F9">
      <w:r>
        <w:t>Jedná se</w:t>
      </w:r>
      <w:r w:rsidR="00E16CF3">
        <w:t xml:space="preserve"> o výměnu 70 otvorových výplní. Specifikace okna: plastové, barva bílá, pětikomorové, izolační dvojsklo, celoobvodové kování, celkový prostup tepla UW 1,4. </w:t>
      </w:r>
      <w:r>
        <w:t xml:space="preserve">Typy oken a jejich rozměry jsou podrobně uvedeny v </w:t>
      </w:r>
      <w:r w:rsidR="00D02FB9">
        <w:t>přílo</w:t>
      </w:r>
      <w:r>
        <w:t>ze</w:t>
      </w:r>
      <w:r w:rsidR="00D02FB9">
        <w:t xml:space="preserve"> č.</w:t>
      </w:r>
      <w:r w:rsidR="00FC53C5">
        <w:t xml:space="preserve"> </w:t>
      </w:r>
      <w:r w:rsidR="00537E57">
        <w:t>4 ZD.</w:t>
      </w:r>
      <w:r>
        <w:t xml:space="preserve"> Uvedené rozměry jsou jen orientační – měřeno bez znalostí technologie instalace. Okna ve větší výšce je třeba opatřit otvíráním ze země. Okna na jižní straně je třeba opatřit žaluziemi. Součástí instalace jsou i parapety u </w:t>
      </w:r>
      <w:r w:rsidR="00D66FDA">
        <w:t xml:space="preserve">některých </w:t>
      </w:r>
      <w:r>
        <w:t>oken</w:t>
      </w:r>
      <w:r w:rsidR="00D66FDA">
        <w:t xml:space="preserve"> – podrobně uvedeno rovněž v příloze č. 4, sloupec „poznámka“</w:t>
      </w:r>
      <w:r>
        <w:t>. Před vypracováním nabídky je vhodné si vše osobně prohlédnout. V případě získání zakázky je třeba si provést vlastní (nové) zaměření výplní otvorů.</w:t>
      </w:r>
    </w:p>
    <w:p w:rsidR="00DE5A75" w:rsidRPr="00F60F3D" w:rsidRDefault="00DE5A75" w:rsidP="006676A4"/>
    <w:p w:rsidR="00537E57" w:rsidRDefault="007751B3" w:rsidP="007751B3">
      <w:pPr>
        <w:rPr>
          <w:b/>
        </w:rPr>
      </w:pPr>
      <w:r w:rsidRPr="00F60F3D">
        <w:rPr>
          <w:b/>
        </w:rPr>
        <w:t xml:space="preserve">Předpokládaná hodnota </w:t>
      </w:r>
      <w:r w:rsidR="00537E57">
        <w:rPr>
          <w:b/>
        </w:rPr>
        <w:t xml:space="preserve">předmětu veřejné zakázky </w:t>
      </w:r>
      <w:r w:rsidRPr="00F60F3D">
        <w:rPr>
          <w:b/>
        </w:rPr>
        <w:t xml:space="preserve">činí </w:t>
      </w:r>
      <w:r w:rsidR="00CB0BEC">
        <w:rPr>
          <w:b/>
        </w:rPr>
        <w:t xml:space="preserve">asi </w:t>
      </w:r>
      <w:r w:rsidR="00781D63">
        <w:rPr>
          <w:b/>
        </w:rPr>
        <w:t>488</w:t>
      </w:r>
      <w:r w:rsidR="00A30A83">
        <w:rPr>
          <w:b/>
        </w:rPr>
        <w:t> </w:t>
      </w:r>
      <w:r w:rsidR="00781D63">
        <w:rPr>
          <w:b/>
        </w:rPr>
        <w:t>430</w:t>
      </w:r>
      <w:r w:rsidR="00A30A83">
        <w:rPr>
          <w:b/>
        </w:rPr>
        <w:t>,</w:t>
      </w:r>
      <w:r w:rsidR="00CB0BEC">
        <w:rPr>
          <w:b/>
        </w:rPr>
        <w:t>00</w:t>
      </w:r>
      <w:r w:rsidRPr="00F60F3D">
        <w:rPr>
          <w:b/>
        </w:rPr>
        <w:t xml:space="preserve"> Kč bez DPH </w:t>
      </w:r>
    </w:p>
    <w:p w:rsidR="007751B3" w:rsidRPr="002A420B" w:rsidRDefault="007751B3" w:rsidP="007751B3">
      <w:pPr>
        <w:rPr>
          <w:b/>
        </w:rPr>
      </w:pPr>
      <w:r w:rsidRPr="00F60F3D">
        <w:rPr>
          <w:b/>
        </w:rPr>
        <w:t>(</w:t>
      </w:r>
      <w:r w:rsidR="00A30A83">
        <w:rPr>
          <w:b/>
        </w:rPr>
        <w:t>591 000,00</w:t>
      </w:r>
      <w:r w:rsidRPr="00F60F3D">
        <w:rPr>
          <w:b/>
        </w:rPr>
        <w:t xml:space="preserve"> Kč </w:t>
      </w:r>
      <w:r w:rsidR="00FC53C5">
        <w:rPr>
          <w:b/>
        </w:rPr>
        <w:t>s</w:t>
      </w:r>
      <w:r w:rsidRPr="00F60F3D">
        <w:rPr>
          <w:b/>
        </w:rPr>
        <w:t xml:space="preserve"> DPH).</w:t>
      </w:r>
    </w:p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  <w:r w:rsidR="00DE5A75" w:rsidRPr="00537E57">
        <w:rPr>
          <w:color w:val="FF0000"/>
        </w:rPr>
        <w:t xml:space="preserve"> </w:t>
      </w:r>
    </w:p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460/3, Liberec 1.</w:t>
      </w:r>
    </w:p>
    <w:p w:rsidR="006676A4" w:rsidRDefault="006676A4" w:rsidP="00C05A96"/>
    <w:p w:rsidR="00537E57" w:rsidRPr="00C05A96" w:rsidRDefault="00537E57" w:rsidP="00C05A96"/>
    <w:p w:rsidR="00E122E5" w:rsidRPr="00F60F3D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  <w:r w:rsidR="00DE5A75" w:rsidRPr="00537E57">
        <w:rPr>
          <w:color w:val="FF000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F60F3D" w:rsidRPr="00F60F3D" w:rsidTr="0005147F">
        <w:tc>
          <w:tcPr>
            <w:tcW w:w="4077" w:type="dxa"/>
          </w:tcPr>
          <w:p w:rsidR="00E122E5" w:rsidRPr="00F60F3D" w:rsidRDefault="00E122E5" w:rsidP="007645F9">
            <w:r w:rsidRPr="00F60F3D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F60F3D" w:rsidRDefault="00E122E5" w:rsidP="0005147F">
            <w:pPr>
              <w:jc w:val="center"/>
            </w:pPr>
            <w:r w:rsidRPr="00F60F3D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F60F3D" w:rsidRDefault="00E16CF3" w:rsidP="00B20AAB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24</w:t>
            </w:r>
            <w:r w:rsidR="00DE5A75" w:rsidRPr="00F60F3D">
              <w:rPr>
                <w:rStyle w:val="Doporuen"/>
                <w:color w:val="auto"/>
                <w:u w:val="none"/>
              </w:rPr>
              <w:t>.</w:t>
            </w:r>
            <w:r>
              <w:rPr>
                <w:rStyle w:val="Doporuen"/>
                <w:color w:val="auto"/>
                <w:u w:val="none"/>
              </w:rPr>
              <w:t xml:space="preserve"> 08.</w:t>
            </w:r>
            <w:r w:rsidR="00DE5A75" w:rsidRPr="00F60F3D">
              <w:rPr>
                <w:rStyle w:val="Doporuen"/>
                <w:color w:val="auto"/>
                <w:u w:val="none"/>
              </w:rPr>
              <w:t xml:space="preserve"> </w:t>
            </w:r>
            <w:r w:rsidR="00F62E8A" w:rsidRPr="00F60F3D">
              <w:rPr>
                <w:rStyle w:val="Doporuen"/>
                <w:color w:val="auto"/>
                <w:u w:val="none"/>
              </w:rPr>
              <w:t>201</w:t>
            </w:r>
            <w:r w:rsidR="00537E57">
              <w:rPr>
                <w:rStyle w:val="Doporuen"/>
                <w:color w:val="auto"/>
                <w:u w:val="none"/>
              </w:rPr>
              <w:t>5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B20AAB" w:rsidP="00B20AAB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30</w:t>
            </w:r>
            <w:r w:rsidR="00DE5A75">
              <w:rPr>
                <w:rStyle w:val="Doporuen"/>
                <w:color w:val="auto"/>
                <w:u w:val="none"/>
              </w:rPr>
              <w:t>.</w:t>
            </w:r>
            <w:r>
              <w:rPr>
                <w:rStyle w:val="Doporuen"/>
                <w:color w:val="auto"/>
                <w:u w:val="none"/>
              </w:rPr>
              <w:t xml:space="preserve"> </w:t>
            </w:r>
            <w:r w:rsidR="00A30A83">
              <w:rPr>
                <w:rStyle w:val="Doporuen"/>
                <w:color w:val="auto"/>
                <w:u w:val="none"/>
              </w:rPr>
              <w:t>1</w:t>
            </w:r>
            <w:r>
              <w:rPr>
                <w:rStyle w:val="Doporuen"/>
                <w:color w:val="auto"/>
                <w:u w:val="none"/>
              </w:rPr>
              <w:t>1.</w:t>
            </w:r>
            <w:r w:rsidR="00A30A83">
              <w:rPr>
                <w:rStyle w:val="Doporuen"/>
                <w:color w:val="auto"/>
                <w:u w:val="none"/>
              </w:rPr>
              <w:t xml:space="preserve"> </w:t>
            </w:r>
            <w:r w:rsidR="00F62E8A">
              <w:rPr>
                <w:rStyle w:val="Doporuen"/>
                <w:color w:val="auto"/>
                <w:u w:val="none"/>
              </w:rPr>
              <w:t>201</w:t>
            </w:r>
            <w:r w:rsidR="00537E57">
              <w:rPr>
                <w:rStyle w:val="Doporuen"/>
                <w:color w:val="auto"/>
                <w:u w:val="none"/>
              </w:rPr>
              <w:t>5</w:t>
            </w:r>
          </w:p>
        </w:tc>
      </w:tr>
    </w:tbl>
    <w:p w:rsidR="00E122E5" w:rsidRDefault="00E122E5" w:rsidP="00C05A96"/>
    <w:p w:rsidR="00F62E8A" w:rsidRDefault="00E122E5" w:rsidP="00F62E8A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t>Prohlídka místa plnění a dotazy k zadávací dokumentaci</w:t>
      </w:r>
      <w:bookmarkEnd w:id="5"/>
      <w:r w:rsidR="00DE5A75">
        <w:rPr>
          <w:color w:val="FF0000"/>
        </w:rPr>
        <w:t xml:space="preserve"> </w:t>
      </w:r>
    </w:p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E122E5" w:rsidRDefault="00F62E8A" w:rsidP="007B63A0">
      <w:r>
        <w:t>Zadavatel umožní prohlídku místa plnění po předchozí domluvě s kontaktní osobou uvedenou v bodě 1. této výzvy.</w:t>
      </w:r>
    </w:p>
    <w:p w:rsidR="007B63A0" w:rsidRDefault="007B63A0" w:rsidP="007B63A0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Default="00E122E5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t>Požadavky na prokázání splnění kvalifikace</w:t>
      </w:r>
      <w:bookmarkEnd w:id="6"/>
    </w:p>
    <w:p w:rsidR="00E122E5" w:rsidRPr="006A2CC4" w:rsidRDefault="009A1298" w:rsidP="00BE4F65">
      <w:pPr>
        <w:spacing w:line="240" w:lineRule="atLeast"/>
        <w:rPr>
          <w:szCs w:val="24"/>
        </w:rPr>
      </w:pPr>
      <w:r w:rsidRPr="006A2CC4">
        <w:rPr>
          <w:szCs w:val="24"/>
        </w:rPr>
        <w:t>A</w:t>
      </w:r>
      <w:r w:rsidR="007B63A0" w:rsidRPr="006A2CC4">
        <w:rPr>
          <w:szCs w:val="24"/>
        </w:rPr>
        <w:t>nalogi</w:t>
      </w:r>
      <w:r w:rsidR="00027899" w:rsidRPr="006A2CC4">
        <w:rPr>
          <w:szCs w:val="24"/>
        </w:rPr>
        <w:t>c</w:t>
      </w:r>
      <w:r w:rsidR="007B63A0" w:rsidRPr="006A2CC4">
        <w:rPr>
          <w:szCs w:val="24"/>
        </w:rPr>
        <w:t>ky</w:t>
      </w:r>
      <w:r w:rsidRPr="006A2CC4">
        <w:rPr>
          <w:szCs w:val="24"/>
        </w:rPr>
        <w:t xml:space="preserve"> </w:t>
      </w:r>
      <w:r w:rsidR="00E122E5" w:rsidRPr="006A2CC4">
        <w:rPr>
          <w:szCs w:val="24"/>
        </w:rPr>
        <w:t>dle zákona č. 137/2006 Sb., o veřejných zakázkách, ve znění pozdějších předpisů (dále jen „zákon“)</w:t>
      </w:r>
    </w:p>
    <w:p w:rsidR="00E122E5" w:rsidRPr="006A2CC4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6A2CC4">
        <w:rPr>
          <w:b/>
          <w:szCs w:val="24"/>
        </w:rPr>
        <w:t xml:space="preserve">6.1 Základní kvalifikační předpoklady splňuje dodavatel </w:t>
      </w:r>
      <w:r w:rsidR="007B63A0" w:rsidRPr="006A2CC4">
        <w:rPr>
          <w:b/>
          <w:szCs w:val="24"/>
        </w:rPr>
        <w:t>analogicky</w:t>
      </w:r>
      <w:r w:rsidR="009A1298" w:rsidRPr="006A2CC4">
        <w:rPr>
          <w:b/>
          <w:szCs w:val="24"/>
        </w:rPr>
        <w:t xml:space="preserve">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v posledních 3 letech pravomocně disciplinárně </w:t>
      </w:r>
      <w:proofErr w:type="gramStart"/>
      <w:r w:rsidRPr="00BE4F65">
        <w:rPr>
          <w:szCs w:val="20"/>
          <w:lang w:eastAsia="ar-SA"/>
        </w:rPr>
        <w:t>potrestán</w:t>
      </w:r>
      <w:r w:rsidR="00F62E8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7B63A0" w:rsidRPr="00BE4F65" w:rsidRDefault="007B63A0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>6.2 Profesn</w:t>
      </w:r>
      <w:bookmarkStart w:id="7" w:name="_GoBack"/>
      <w:bookmarkEnd w:id="7"/>
      <w:r w:rsidRPr="00BE4F65">
        <w:rPr>
          <w:b/>
          <w:szCs w:val="24"/>
        </w:rPr>
        <w:t xml:space="preserve">í kvalifikační </w:t>
      </w:r>
      <w:r w:rsidRPr="006A2CC4">
        <w:rPr>
          <w:b/>
          <w:szCs w:val="24"/>
        </w:rPr>
        <w:t xml:space="preserve">předpoklady </w:t>
      </w:r>
      <w:r w:rsidR="007B63A0" w:rsidRPr="006A2CC4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54 zákona</w:t>
      </w: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7B63A0" w:rsidRPr="006A2CC4" w:rsidRDefault="007B63A0" w:rsidP="00C05A96"/>
    <w:p w:rsidR="00B6765B" w:rsidRPr="00B6765B" w:rsidRDefault="00E122E5" w:rsidP="00B6765B">
      <w:pPr>
        <w:pStyle w:val="Nadpis3"/>
        <w:numPr>
          <w:ilvl w:val="0"/>
          <w:numId w:val="5"/>
        </w:numPr>
        <w:ind w:left="567" w:hanging="567"/>
      </w:pPr>
      <w:bookmarkStart w:id="8" w:name="_Toc327795737"/>
      <w:r w:rsidRPr="006A2CC4">
        <w:t>Způsob zpracování nabídkové ceny</w:t>
      </w:r>
      <w:bookmarkEnd w:id="8"/>
      <w:r w:rsidR="007B63A0" w:rsidRPr="006A2CC4">
        <w:t xml:space="preserve"> </w:t>
      </w:r>
    </w:p>
    <w:p w:rsidR="00E122E5" w:rsidRDefault="00B6765B" w:rsidP="00BE4F65">
      <w:r w:rsidRPr="006A2CC4">
        <w:t>U</w:t>
      </w:r>
      <w:r w:rsidR="00E122E5" w:rsidRPr="006A2CC4">
        <w:t>c</w:t>
      </w:r>
      <w:r w:rsidR="00A30A83">
        <w:t>hazeč stanoví nabídkovou cenu, ve které musí být zahrnuty veškeré náklady nezbytné k plnění veřejné zakázky a tato cena bude stanovena jako „cena nejvýše přípustná“.</w:t>
      </w:r>
    </w:p>
    <w:p w:rsidR="00A30A83" w:rsidRPr="006A2CC4" w:rsidRDefault="00A30A83" w:rsidP="00BE4F65"/>
    <w:p w:rsidR="009A1298" w:rsidRPr="006A2CC4" w:rsidRDefault="009A1298" w:rsidP="00BE4F65">
      <w:pPr>
        <w:rPr>
          <w:b/>
        </w:rPr>
      </w:pPr>
      <w:r w:rsidRPr="006A2CC4">
        <w:rPr>
          <w:b/>
        </w:rPr>
        <w:t xml:space="preserve">Nabídková cena bude zpracována v členění dle formuláře uvedeného v příloze </w:t>
      </w:r>
      <w:proofErr w:type="gramStart"/>
      <w:r w:rsidRPr="006A2CC4">
        <w:rPr>
          <w:b/>
        </w:rPr>
        <w:t>č. 4  textu</w:t>
      </w:r>
      <w:proofErr w:type="gramEnd"/>
      <w:r w:rsidRPr="006A2CC4">
        <w:rPr>
          <w:b/>
        </w:rPr>
        <w:t xml:space="preserve"> Z</w:t>
      </w:r>
      <w:r w:rsidR="009B2CE7">
        <w:rPr>
          <w:b/>
        </w:rPr>
        <w:t>D</w:t>
      </w:r>
      <w:r w:rsidRPr="006A2CC4">
        <w:rPr>
          <w:b/>
        </w:rPr>
        <w:t>.</w:t>
      </w:r>
    </w:p>
    <w:p w:rsidR="009A1298" w:rsidRPr="006A2CC4" w:rsidRDefault="00E122E5" w:rsidP="00BE4F65">
      <w:r w:rsidRPr="006A2CC4">
        <w:t>U každé položky uchazeč uvede cenu v Kč bez DPH, cenu s DPH a dále uvede celkovou cenu vč. DPH</w:t>
      </w:r>
      <w:r w:rsidR="009A1298" w:rsidRPr="006A2CC4">
        <w:t xml:space="preserve">. Tento formulář bude zároveň přílohou č. 1 </w:t>
      </w:r>
      <w:r w:rsidR="009B2CE7">
        <w:t>S</w:t>
      </w:r>
      <w:r w:rsidR="009A1298" w:rsidRPr="006A2CC4">
        <w:t>mlouvy</w:t>
      </w:r>
      <w:r w:rsidR="009B2CE7">
        <w:t xml:space="preserve"> o dílo</w:t>
      </w:r>
      <w:r w:rsidR="009A1298" w:rsidRPr="006A2CC4">
        <w:t>.</w:t>
      </w:r>
    </w:p>
    <w:p w:rsidR="0061507D" w:rsidRDefault="009A1298" w:rsidP="00C05A96">
      <w:r w:rsidRPr="006A2CC4">
        <w:t>N</w:t>
      </w:r>
      <w:r w:rsidR="00E122E5" w:rsidRPr="006A2CC4">
        <w:t>abídková cena bude uvedena v Kč a to v členění – nabídková cena bez daně z přidané hodnoty (DPH), samostatně DPH s příslušnou sazb</w:t>
      </w:r>
      <w:r w:rsidRPr="006A2CC4">
        <w:t>ou a nabídková cena včetně</w:t>
      </w:r>
      <w:r w:rsidR="007751B3">
        <w:t xml:space="preserve"> DPH</w:t>
      </w:r>
      <w:r w:rsidRPr="006A2CC4">
        <w:t xml:space="preserve">. </w:t>
      </w:r>
      <w:r w:rsidRPr="006A2CC4">
        <w:rPr>
          <w:b/>
        </w:rPr>
        <w:lastRenderedPageBreak/>
        <w:t xml:space="preserve">Nabídková cena </w:t>
      </w:r>
      <w:r w:rsidR="009B2CE7">
        <w:rPr>
          <w:b/>
        </w:rPr>
        <w:t>v</w:t>
      </w:r>
      <w:r w:rsidRPr="006A2CC4">
        <w:rPr>
          <w:b/>
        </w:rPr>
        <w:t>e výše zmíněné skladbě bude uvedena také</w:t>
      </w:r>
      <w:r w:rsidRPr="006A2CC4">
        <w:t xml:space="preserve"> </w:t>
      </w:r>
      <w:r w:rsidRPr="006A2CC4">
        <w:rPr>
          <w:b/>
        </w:rPr>
        <w:t xml:space="preserve">na krycím listu nabídky – </w:t>
      </w:r>
      <w:r w:rsidRPr="006A2CC4">
        <w:t>viz příloha 01 krycí list nabídky (vzor).</w:t>
      </w:r>
    </w:p>
    <w:p w:rsidR="0061507D" w:rsidRPr="006A2CC4" w:rsidRDefault="0061507D" w:rsidP="00C05A96"/>
    <w:p w:rsidR="00E122E5" w:rsidRPr="006A2CC4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9" w:name="_Toc327795738"/>
      <w:r w:rsidRPr="006A2CC4">
        <w:t>Platební podmínky</w:t>
      </w:r>
      <w:bookmarkEnd w:id="9"/>
      <w:r w:rsidR="00B6765B" w:rsidRPr="006A2CC4">
        <w:t xml:space="preserve"> </w:t>
      </w:r>
    </w:p>
    <w:p w:rsidR="00E122E5" w:rsidRPr="006A2CC4" w:rsidRDefault="00E122E5" w:rsidP="00BE4F65">
      <w:r w:rsidRPr="006A2CC4">
        <w:t xml:space="preserve">Zálohy zadavatel neposkytuje. </w:t>
      </w:r>
      <w:r w:rsidRPr="006A2CC4">
        <w:rPr>
          <w:szCs w:val="20"/>
        </w:rPr>
        <w:t xml:space="preserve">Zadavatel se zavazuje uhradit fakturu ve lhůtě splatnosti stanovené dodavatelem, minimálně </w:t>
      </w:r>
      <w:r w:rsidRPr="006A2CC4">
        <w:t xml:space="preserve">však </w:t>
      </w:r>
      <w:r w:rsidR="009B2CE7">
        <w:t>3</w:t>
      </w:r>
      <w:r w:rsidR="00C9609D" w:rsidRPr="006A2CC4">
        <w:rPr>
          <w:rStyle w:val="Doporuen"/>
          <w:color w:val="auto"/>
          <w:u w:val="none"/>
        </w:rPr>
        <w:t>0</w:t>
      </w:r>
      <w:r w:rsidRPr="006A2CC4">
        <w:rPr>
          <w:rStyle w:val="Doporuen"/>
          <w:color w:val="auto"/>
          <w:u w:val="none"/>
        </w:rPr>
        <w:t xml:space="preserve"> dnů</w:t>
      </w:r>
      <w:r w:rsidRPr="006A2CC4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6A2CC4">
        <w:t>Faktura musí obsahovat všechny náležitosti řádného daňového a účetního dokladu ve smyslu příslušných předpisů.</w:t>
      </w:r>
    </w:p>
    <w:p w:rsidR="009B2CE7" w:rsidRPr="006A2CC4" w:rsidRDefault="009B2CE7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39"/>
      <w:r w:rsidRPr="006A2CC4">
        <w:t>Hodnotící kritéria</w:t>
      </w:r>
      <w:bookmarkEnd w:id="10"/>
      <w:r w:rsidR="00B6765B" w:rsidRPr="006A2CC4">
        <w:t xml:space="preserve"> </w:t>
      </w:r>
    </w:p>
    <w:p w:rsidR="00B6765B" w:rsidRPr="00A139FC" w:rsidRDefault="00E122E5" w:rsidP="00C05A96">
      <w:pPr>
        <w:rPr>
          <w:bCs/>
        </w:rPr>
      </w:pPr>
      <w:r w:rsidRPr="006A2CC4">
        <w:t xml:space="preserve">Základním kritériem pro zadání veřejné zakázky je dle ustanovení § 78 odst. 1 písm. b) zákona </w:t>
      </w:r>
      <w:r w:rsidRPr="006A2CC4">
        <w:rPr>
          <w:b/>
        </w:rPr>
        <w:t xml:space="preserve">nejnižší nabídková cena. </w:t>
      </w:r>
      <w:r w:rsidRPr="006A2CC4">
        <w:t xml:space="preserve">Hodnocena bude </w:t>
      </w:r>
      <w:r w:rsidRPr="006A2CC4">
        <w:rPr>
          <w:bCs/>
        </w:rPr>
        <w:t xml:space="preserve">celková výše ceny </w:t>
      </w:r>
      <w:r w:rsidR="009B2CE7">
        <w:rPr>
          <w:bCs/>
        </w:rPr>
        <w:t>s</w:t>
      </w:r>
      <w:r w:rsidRPr="006A2CC4">
        <w:rPr>
          <w:bCs/>
        </w:rPr>
        <w:t xml:space="preserve"> DPH. V</w:t>
      </w:r>
      <w:r w:rsidRPr="006A2CC4">
        <w:t>ýše nabídkové ceny je konečná a nelze ji překročit.</w:t>
      </w:r>
    </w:p>
    <w:p w:rsidR="009B2CE7" w:rsidRPr="006A2CC4" w:rsidRDefault="009B2CE7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1" w:name="_Toc327795740"/>
      <w:r w:rsidRPr="006A2CC4">
        <w:t>Obchodní podmínky</w:t>
      </w:r>
      <w:bookmarkEnd w:id="11"/>
      <w:r w:rsidR="00B6765B" w:rsidRPr="006A2CC4">
        <w:t xml:space="preserve"> </w:t>
      </w:r>
    </w:p>
    <w:p w:rsidR="00C9609D" w:rsidRPr="006A2CC4" w:rsidRDefault="009B2CE7" w:rsidP="00BE4F65">
      <w:r>
        <w:t xml:space="preserve">Součástí nabídky musí být návrh </w:t>
      </w:r>
      <w:r w:rsidR="00E122E5" w:rsidRPr="006A2CC4">
        <w:t>smlouvy</w:t>
      </w:r>
      <w:r>
        <w:t xml:space="preserve"> o dílo</w:t>
      </w:r>
      <w:r w:rsidR="00E122E5" w:rsidRPr="006A2CC4">
        <w:t xml:space="preserve">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6A2CC4" w:rsidRDefault="00E122E5" w:rsidP="00BE4F65">
      <w:pPr>
        <w:rPr>
          <w:rStyle w:val="Doporuen"/>
          <w:color w:val="auto"/>
          <w:u w:val="none"/>
        </w:rPr>
      </w:pPr>
      <w:r w:rsidRPr="006A2CC4">
        <w:rPr>
          <w:rStyle w:val="Doporuen"/>
          <w:color w:val="auto"/>
          <w:u w:val="none"/>
        </w:rPr>
        <w:t>Závazný návrh „</w:t>
      </w:r>
      <w:r w:rsidR="009B2CE7">
        <w:rPr>
          <w:rStyle w:val="Doporuen"/>
          <w:color w:val="auto"/>
          <w:u w:val="none"/>
        </w:rPr>
        <w:t>Smlouvy o dílo</w:t>
      </w:r>
      <w:r w:rsidRPr="006A2CC4">
        <w:rPr>
          <w:rStyle w:val="Doporuen"/>
          <w:color w:val="auto"/>
          <w:u w:val="none"/>
        </w:rPr>
        <w:t xml:space="preserve">“ je přílohou </w:t>
      </w:r>
      <w:proofErr w:type="gramStart"/>
      <w:r w:rsidRPr="006A2CC4">
        <w:rPr>
          <w:rStyle w:val="Doporuen"/>
          <w:color w:val="auto"/>
          <w:u w:val="none"/>
        </w:rPr>
        <w:t>č.</w:t>
      </w:r>
      <w:r w:rsidR="00A30A83">
        <w:rPr>
          <w:rStyle w:val="Doporuen"/>
          <w:color w:val="auto"/>
          <w:u w:val="none"/>
        </w:rPr>
        <w:t xml:space="preserve"> </w:t>
      </w:r>
      <w:r w:rsidR="00C9609D" w:rsidRPr="006A2CC4">
        <w:rPr>
          <w:rStyle w:val="Doporuen"/>
          <w:color w:val="auto"/>
          <w:u w:val="none"/>
        </w:rPr>
        <w:t>3</w:t>
      </w:r>
      <w:r w:rsidR="00A30A83">
        <w:rPr>
          <w:rStyle w:val="Doporuen"/>
          <w:color w:val="auto"/>
          <w:u w:val="none"/>
        </w:rPr>
        <w:t xml:space="preserve"> </w:t>
      </w:r>
      <w:r w:rsidRPr="006A2CC4">
        <w:rPr>
          <w:rStyle w:val="Doporuen"/>
          <w:color w:val="auto"/>
          <w:u w:val="none"/>
        </w:rPr>
        <w:t>textu</w:t>
      </w:r>
      <w:proofErr w:type="gramEnd"/>
      <w:r w:rsidRPr="006A2CC4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</w:t>
      </w:r>
      <w:r w:rsidR="009B2CE7">
        <w:rPr>
          <w:rStyle w:val="Doporuen"/>
          <w:color w:val="auto"/>
          <w:u w:val="none"/>
        </w:rPr>
        <w:t>Smlouvy o dílo</w:t>
      </w:r>
      <w:r w:rsidRPr="006A2CC4">
        <w:rPr>
          <w:rStyle w:val="Doporuen"/>
          <w:color w:val="auto"/>
          <w:u w:val="none"/>
        </w:rPr>
        <w:t>“ a nesmí vyloučit či žádným způsobem omezovat oprávnění a podmínky zadavatele v tomto návrhu „</w:t>
      </w:r>
      <w:r w:rsidR="009B2CE7">
        <w:rPr>
          <w:rStyle w:val="Doporuen"/>
          <w:color w:val="auto"/>
          <w:u w:val="none"/>
        </w:rPr>
        <w:t>S</w:t>
      </w:r>
      <w:r w:rsidRPr="006A2CC4">
        <w:rPr>
          <w:rStyle w:val="Doporuen"/>
          <w:color w:val="auto"/>
          <w:u w:val="none"/>
        </w:rPr>
        <w:t>mlouvy</w:t>
      </w:r>
      <w:r w:rsidR="009B2CE7">
        <w:rPr>
          <w:rStyle w:val="Doporuen"/>
          <w:color w:val="auto"/>
          <w:u w:val="none"/>
        </w:rPr>
        <w:t xml:space="preserve"> o dílo</w:t>
      </w:r>
      <w:r w:rsidRPr="006A2CC4">
        <w:rPr>
          <w:rStyle w:val="Doporuen"/>
          <w:color w:val="auto"/>
          <w:u w:val="none"/>
        </w:rPr>
        <w:t>“ uvedené.</w:t>
      </w:r>
    </w:p>
    <w:p w:rsidR="00E122E5" w:rsidRPr="006A2CC4" w:rsidRDefault="00E122E5" w:rsidP="00BE4F65"/>
    <w:p w:rsidR="00E122E5" w:rsidRDefault="00E122E5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6A2CC4"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 w:rsidRPr="006A2CC4"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 w:rsidRPr="006A2CC4">
        <w:rPr>
          <w:b w:val="0"/>
          <w:bCs/>
          <w:i w:val="0"/>
          <w:iCs/>
          <w:sz w:val="24"/>
          <w:szCs w:val="24"/>
          <w:u w:val="none"/>
        </w:rPr>
        <w:t xml:space="preserve">Předložení nepodepsaného textu smlouvy není předložením návrhu smlouvy, nabídka uchazeče se tak stává neúplnou a zadavatel vyloučí </w:t>
      </w:r>
      <w:r>
        <w:rPr>
          <w:b w:val="0"/>
          <w:bCs/>
          <w:i w:val="0"/>
          <w:iCs/>
          <w:sz w:val="24"/>
          <w:szCs w:val="24"/>
          <w:u w:val="none"/>
        </w:rPr>
        <w:t>takového uchazeče z další účasti v zadávacím řízení.</w:t>
      </w:r>
    </w:p>
    <w:p w:rsidR="009B2CE7" w:rsidRPr="00B6765B" w:rsidRDefault="009B2CE7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B6765B" w:rsidRPr="00B6765B" w:rsidRDefault="00E122E5" w:rsidP="00B6765B">
      <w:pPr>
        <w:pStyle w:val="Nadpis3"/>
        <w:numPr>
          <w:ilvl w:val="0"/>
          <w:numId w:val="5"/>
        </w:numPr>
        <w:ind w:left="567" w:hanging="567"/>
      </w:pPr>
      <w:bookmarkStart w:id="12" w:name="_Toc327795741"/>
      <w:r w:rsidRPr="00C05A96">
        <w:t xml:space="preserve">Členění </w:t>
      </w:r>
      <w:r w:rsidRPr="006A2CC4">
        <w:t>nabídky</w:t>
      </w:r>
      <w:bookmarkEnd w:id="12"/>
      <w:r w:rsidR="00B6765B" w:rsidRPr="006A2CC4">
        <w:t xml:space="preserve"> </w:t>
      </w:r>
    </w:p>
    <w:p w:rsidR="00E122E5" w:rsidRDefault="00E122E5" w:rsidP="00CD0C2E">
      <w:pPr>
        <w:pStyle w:val="Odstavecseseznamem"/>
        <w:widowControl w:val="0"/>
        <w:suppressAutoHyphens/>
        <w:autoSpaceDE w:val="0"/>
        <w:spacing w:line="273" w:lineRule="atLeast"/>
        <w:ind w:left="1080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</w:t>
      </w:r>
      <w:r w:rsidR="001C2C8A">
        <w:t>rh smlouvy</w:t>
      </w:r>
      <w:r w:rsidR="009B2CE7">
        <w:t xml:space="preserve"> o dílo</w:t>
      </w:r>
      <w:r w:rsidR="001C2C8A">
        <w:t xml:space="preserve"> je přílohou č. </w:t>
      </w:r>
      <w:r w:rsidR="00C9609D">
        <w:t>3</w:t>
      </w:r>
      <w:r>
        <w:t xml:space="preserve"> této ZD)</w:t>
      </w:r>
    </w:p>
    <w:p w:rsidR="00B6765B" w:rsidRPr="00C05A96" w:rsidRDefault="00B6765B" w:rsidP="00B6765B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2"/>
      <w:r w:rsidRPr="00C05A96">
        <w:t xml:space="preserve">Lhůta a místo pro podání </w:t>
      </w:r>
      <w:r w:rsidRPr="006A2CC4">
        <w:t>nabídek</w:t>
      </w:r>
      <w:bookmarkEnd w:id="13"/>
      <w:r w:rsidR="00B6765B" w:rsidRPr="006A2CC4">
        <w:t xml:space="preserve"> 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9B2CE7" w:rsidP="00B20AAB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1</w:t>
            </w:r>
            <w:r w:rsidR="00B20AAB">
              <w:rPr>
                <w:rStyle w:val="Doporuen"/>
                <w:color w:val="auto"/>
              </w:rPr>
              <w:t>6</w:t>
            </w:r>
            <w:r w:rsidR="00F62E8A">
              <w:rPr>
                <w:rStyle w:val="Doporuen"/>
                <w:color w:val="auto"/>
              </w:rPr>
              <w:t>. 0</w:t>
            </w:r>
            <w:r w:rsidR="00B20AAB">
              <w:rPr>
                <w:rStyle w:val="Doporuen"/>
                <w:color w:val="auto"/>
              </w:rPr>
              <w:t>9</w:t>
            </w:r>
            <w:r w:rsidR="00F62E8A">
              <w:rPr>
                <w:rStyle w:val="Doporuen"/>
                <w:color w:val="auto"/>
              </w:rPr>
              <w:t xml:space="preserve">. </w:t>
            </w:r>
            <w:r>
              <w:rPr>
                <w:rStyle w:val="Doporuen"/>
                <w:color w:val="auto"/>
              </w:rPr>
              <w:t>2015</w:t>
            </w:r>
            <w:r w:rsidR="00C9609D" w:rsidRPr="00C9609D">
              <w:rPr>
                <w:rStyle w:val="Doporuen"/>
                <w:color w:val="auto"/>
              </w:rPr>
              <w:t xml:space="preserve">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 xml:space="preserve">Střední průmyslová škola strojní a elektrotechnická a Vyšší odborná škola, Liberec 1, Masarykova 3, příspěvková </w:t>
            </w:r>
            <w:r>
              <w:rPr>
                <w:rStyle w:val="Doporuen"/>
                <w:color w:val="auto"/>
                <w:u w:val="none"/>
              </w:rPr>
              <w:lastRenderedPageBreak/>
              <w:t>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</w:t>
      </w:r>
      <w:r w:rsidR="00A30A83">
        <w:rPr>
          <w:rStyle w:val="Doporuen"/>
          <w:color w:val="auto"/>
          <w:u w:val="none"/>
        </w:rPr>
        <w:t>3</w:t>
      </w:r>
      <w:r w:rsidR="00C9609D">
        <w:rPr>
          <w:rStyle w:val="Doporuen"/>
          <w:color w:val="auto"/>
          <w:u w:val="none"/>
        </w:rPr>
        <w:t>0 hod. do 1</w:t>
      </w:r>
      <w:r w:rsidR="00A30A83">
        <w:rPr>
          <w:rStyle w:val="Doporuen"/>
          <w:color w:val="auto"/>
          <w:u w:val="none"/>
        </w:rPr>
        <w:t>4</w:t>
      </w:r>
      <w:r w:rsidR="00C9609D">
        <w:rPr>
          <w:rStyle w:val="Doporuen"/>
          <w:color w:val="auto"/>
          <w:u w:val="none"/>
        </w:rPr>
        <w:t>.</w:t>
      </w:r>
      <w:r w:rsidR="00A30A83">
        <w:rPr>
          <w:rStyle w:val="Doporuen"/>
          <w:color w:val="auto"/>
          <w:u w:val="none"/>
        </w:rPr>
        <w:t>0</w:t>
      </w:r>
      <w:r w:rsidR="00C9609D">
        <w:rPr>
          <w:rStyle w:val="Doporuen"/>
          <w:color w:val="auto"/>
          <w:u w:val="none"/>
        </w:rPr>
        <w:t>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9B2CE7" w:rsidRPr="00C05A96" w:rsidRDefault="009B2CE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3"/>
      <w:r w:rsidRPr="00C05A96">
        <w:t>Zadávací lhůta</w:t>
      </w:r>
      <w:bookmarkEnd w:id="14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E3526" w:rsidRDefault="004E3526" w:rsidP="00C05A96"/>
    <w:p w:rsidR="009B2CE7" w:rsidRPr="00C05A96" w:rsidRDefault="009B2CE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5" w:name="_Toc327795744"/>
      <w:r w:rsidRPr="00C05A96">
        <w:t>Pokyny pro zpracování nabídky</w:t>
      </w:r>
      <w:bookmarkEnd w:id="15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61507D" w:rsidRPr="0061507D" w:rsidRDefault="00D44647" w:rsidP="0061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„</w:t>
      </w:r>
      <w:r w:rsidR="00A30A83">
        <w:rPr>
          <w:b/>
          <w:color w:val="000000"/>
        </w:rPr>
        <w:t>Otvorové výplně – SPŠSE a VOŠ Liberec</w:t>
      </w:r>
      <w:r w:rsidR="0061507D" w:rsidRPr="0061507D">
        <w:rPr>
          <w:b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2CC4">
        <w:rPr>
          <w:b/>
        </w:rPr>
        <w:t>NEOTEVÍRAT</w:t>
      </w:r>
      <w:r w:rsidRPr="007217AB">
        <w:rPr>
          <w:b/>
        </w:rPr>
        <w:t>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6" w:name="_Toc327795745"/>
      <w:r w:rsidRPr="00C05A96">
        <w:t>Další podmínky a vyhrazená</w:t>
      </w:r>
      <w:r>
        <w:t xml:space="preserve"> práva zadavatele</w:t>
      </w:r>
      <w:bookmarkEnd w:id="16"/>
    </w:p>
    <w:p w:rsidR="00B6765B" w:rsidRPr="00B6765B" w:rsidRDefault="00B6765B" w:rsidP="00B6765B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9B2CE7" w:rsidRDefault="00C9609D" w:rsidP="008F00CA">
      <w:r>
        <w:t xml:space="preserve">V Liberci dne </w:t>
      </w:r>
      <w:r w:rsidR="00A30A83">
        <w:t>2</w:t>
      </w:r>
      <w:r w:rsidR="00B20AAB">
        <w:t>4</w:t>
      </w:r>
      <w:r>
        <w:t>.</w:t>
      </w:r>
      <w:r w:rsidR="009B2CE7">
        <w:t xml:space="preserve"> </w:t>
      </w:r>
      <w:r w:rsidR="00B20AAB">
        <w:t>srpna</w:t>
      </w:r>
      <w:r>
        <w:t xml:space="preserve"> 201</w:t>
      </w:r>
      <w:r w:rsidR="009B2CE7">
        <w:t>5</w:t>
      </w:r>
    </w:p>
    <w:p w:rsidR="009B2CE7" w:rsidRDefault="009B2CE7" w:rsidP="008F00CA"/>
    <w:p w:rsidR="009B2CE7" w:rsidRDefault="009B2CE7" w:rsidP="008F00CA">
      <w:r>
        <w:tab/>
      </w:r>
      <w:r>
        <w:tab/>
      </w:r>
    </w:p>
    <w:p w:rsidR="009B2CE7" w:rsidRDefault="009B2CE7" w:rsidP="008F00CA"/>
    <w:p w:rsidR="009B2CE7" w:rsidRDefault="009B2CE7" w:rsidP="008F00CA"/>
    <w:p w:rsidR="00E122E5" w:rsidRDefault="009B2CE7" w:rsidP="008F00CA">
      <w:pPr>
        <w:rPr>
          <w:rStyle w:val="Doporuen"/>
          <w:color w:val="auto"/>
          <w:u w:val="none"/>
        </w:rPr>
      </w:pPr>
      <w:r>
        <w:tab/>
      </w:r>
      <w:r>
        <w:tab/>
      </w:r>
      <w:r>
        <w:tab/>
      </w:r>
      <w:r>
        <w:tab/>
      </w:r>
      <w:r w:rsidR="008F00CA">
        <w:tab/>
      </w:r>
      <w:r w:rsidR="008F00CA">
        <w:tab/>
      </w:r>
      <w:r w:rsidR="008F00CA">
        <w:tab/>
      </w:r>
      <w:r w:rsidR="008F00CA">
        <w:tab/>
      </w:r>
      <w:r w:rsidR="00C9609D"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C2C8A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7C" w:rsidRDefault="00C23C7C">
      <w:r>
        <w:separator/>
      </w:r>
    </w:p>
  </w:endnote>
  <w:endnote w:type="continuationSeparator" w:id="0">
    <w:p w:rsidR="00C23C7C" w:rsidRDefault="00C2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30" w:rsidRPr="003C52EF" w:rsidRDefault="00604B30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532F82">
      <w:rPr>
        <w:rStyle w:val="slostrnky"/>
        <w:noProof/>
        <w:sz w:val="20"/>
        <w:szCs w:val="20"/>
      </w:rPr>
      <w:t>2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532F82">
      <w:rPr>
        <w:rStyle w:val="slostrnky"/>
        <w:noProof/>
        <w:sz w:val="20"/>
        <w:szCs w:val="20"/>
      </w:rPr>
      <w:t>6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7C" w:rsidRDefault="00C23C7C">
      <w:r>
        <w:separator/>
      </w:r>
    </w:p>
  </w:footnote>
  <w:footnote w:type="continuationSeparator" w:id="0">
    <w:p w:rsidR="00C23C7C" w:rsidRDefault="00C2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A2A32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A03A5"/>
    <w:multiLevelType w:val="hybridMultilevel"/>
    <w:tmpl w:val="AC1A15D4"/>
    <w:lvl w:ilvl="0" w:tplc="C0B45C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84D2C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7899"/>
    <w:rsid w:val="000303A3"/>
    <w:rsid w:val="00033D74"/>
    <w:rsid w:val="000402D0"/>
    <w:rsid w:val="0005147F"/>
    <w:rsid w:val="00063252"/>
    <w:rsid w:val="00094194"/>
    <w:rsid w:val="000B7875"/>
    <w:rsid w:val="000C4572"/>
    <w:rsid w:val="000E1983"/>
    <w:rsid w:val="00100933"/>
    <w:rsid w:val="00116F22"/>
    <w:rsid w:val="0016126A"/>
    <w:rsid w:val="001951C0"/>
    <w:rsid w:val="00197A6C"/>
    <w:rsid w:val="001A53AF"/>
    <w:rsid w:val="001B08CB"/>
    <w:rsid w:val="001C2C8A"/>
    <w:rsid w:val="001D5D0C"/>
    <w:rsid w:val="00202E7A"/>
    <w:rsid w:val="0022252D"/>
    <w:rsid w:val="00232CDB"/>
    <w:rsid w:val="0024344F"/>
    <w:rsid w:val="002437E9"/>
    <w:rsid w:val="00244154"/>
    <w:rsid w:val="0025299E"/>
    <w:rsid w:val="00255244"/>
    <w:rsid w:val="002627ED"/>
    <w:rsid w:val="002A0A50"/>
    <w:rsid w:val="002A420B"/>
    <w:rsid w:val="002C1597"/>
    <w:rsid w:val="002D4DF6"/>
    <w:rsid w:val="002E45C1"/>
    <w:rsid w:val="003138CF"/>
    <w:rsid w:val="003143D2"/>
    <w:rsid w:val="00315B02"/>
    <w:rsid w:val="003322BB"/>
    <w:rsid w:val="00345848"/>
    <w:rsid w:val="00373930"/>
    <w:rsid w:val="003C2D6E"/>
    <w:rsid w:val="003C52EF"/>
    <w:rsid w:val="00410499"/>
    <w:rsid w:val="004123BF"/>
    <w:rsid w:val="00416832"/>
    <w:rsid w:val="00475FDA"/>
    <w:rsid w:val="00490916"/>
    <w:rsid w:val="00491187"/>
    <w:rsid w:val="004E3526"/>
    <w:rsid w:val="004F5C1B"/>
    <w:rsid w:val="00532F82"/>
    <w:rsid w:val="005356C7"/>
    <w:rsid w:val="005372F0"/>
    <w:rsid w:val="00537E57"/>
    <w:rsid w:val="0054796E"/>
    <w:rsid w:val="00547D5E"/>
    <w:rsid w:val="00572A8F"/>
    <w:rsid w:val="0059092B"/>
    <w:rsid w:val="005A197C"/>
    <w:rsid w:val="00604B30"/>
    <w:rsid w:val="0061507D"/>
    <w:rsid w:val="006676A4"/>
    <w:rsid w:val="006874C3"/>
    <w:rsid w:val="006A29F1"/>
    <w:rsid w:val="006A2CC4"/>
    <w:rsid w:val="006E6E6F"/>
    <w:rsid w:val="00701335"/>
    <w:rsid w:val="007172FF"/>
    <w:rsid w:val="007217AB"/>
    <w:rsid w:val="00722C46"/>
    <w:rsid w:val="007314D5"/>
    <w:rsid w:val="00736A15"/>
    <w:rsid w:val="00754575"/>
    <w:rsid w:val="007645F9"/>
    <w:rsid w:val="007751B3"/>
    <w:rsid w:val="00780C7B"/>
    <w:rsid w:val="00781D63"/>
    <w:rsid w:val="007B5655"/>
    <w:rsid w:val="007B63A0"/>
    <w:rsid w:val="007C1177"/>
    <w:rsid w:val="007C3934"/>
    <w:rsid w:val="00814827"/>
    <w:rsid w:val="00824878"/>
    <w:rsid w:val="0085040F"/>
    <w:rsid w:val="008A070F"/>
    <w:rsid w:val="008B4789"/>
    <w:rsid w:val="008C5480"/>
    <w:rsid w:val="008F00CA"/>
    <w:rsid w:val="008F22AE"/>
    <w:rsid w:val="008F49BE"/>
    <w:rsid w:val="00907B3E"/>
    <w:rsid w:val="009170F9"/>
    <w:rsid w:val="0094687D"/>
    <w:rsid w:val="00977C54"/>
    <w:rsid w:val="009802C4"/>
    <w:rsid w:val="009813AC"/>
    <w:rsid w:val="009814FA"/>
    <w:rsid w:val="0099176E"/>
    <w:rsid w:val="009A1298"/>
    <w:rsid w:val="009A6655"/>
    <w:rsid w:val="009B2CE7"/>
    <w:rsid w:val="009B619A"/>
    <w:rsid w:val="009C034B"/>
    <w:rsid w:val="009D0603"/>
    <w:rsid w:val="009D7E2E"/>
    <w:rsid w:val="009E7E6A"/>
    <w:rsid w:val="00A04E96"/>
    <w:rsid w:val="00A10819"/>
    <w:rsid w:val="00A139FC"/>
    <w:rsid w:val="00A30A83"/>
    <w:rsid w:val="00A36BC3"/>
    <w:rsid w:val="00A56762"/>
    <w:rsid w:val="00A6602E"/>
    <w:rsid w:val="00A664F5"/>
    <w:rsid w:val="00A678E0"/>
    <w:rsid w:val="00A71C21"/>
    <w:rsid w:val="00A74DB8"/>
    <w:rsid w:val="00A77A87"/>
    <w:rsid w:val="00A812B1"/>
    <w:rsid w:val="00A854D7"/>
    <w:rsid w:val="00A865F9"/>
    <w:rsid w:val="00A92AA3"/>
    <w:rsid w:val="00AA4304"/>
    <w:rsid w:val="00AC09A4"/>
    <w:rsid w:val="00AC458D"/>
    <w:rsid w:val="00AD7123"/>
    <w:rsid w:val="00AF1DEB"/>
    <w:rsid w:val="00B20AAB"/>
    <w:rsid w:val="00B24062"/>
    <w:rsid w:val="00B57F5A"/>
    <w:rsid w:val="00B6765B"/>
    <w:rsid w:val="00B76113"/>
    <w:rsid w:val="00BD2F33"/>
    <w:rsid w:val="00BE15DA"/>
    <w:rsid w:val="00BE4F65"/>
    <w:rsid w:val="00C02AD4"/>
    <w:rsid w:val="00C05A96"/>
    <w:rsid w:val="00C23C7C"/>
    <w:rsid w:val="00C77288"/>
    <w:rsid w:val="00C9609D"/>
    <w:rsid w:val="00CB0BEC"/>
    <w:rsid w:val="00CD0C2E"/>
    <w:rsid w:val="00CF0C17"/>
    <w:rsid w:val="00CF6E73"/>
    <w:rsid w:val="00D02FB9"/>
    <w:rsid w:val="00D10AAB"/>
    <w:rsid w:val="00D16749"/>
    <w:rsid w:val="00D31066"/>
    <w:rsid w:val="00D44647"/>
    <w:rsid w:val="00D45A8F"/>
    <w:rsid w:val="00D66BA3"/>
    <w:rsid w:val="00D66FDA"/>
    <w:rsid w:val="00D67881"/>
    <w:rsid w:val="00DA0279"/>
    <w:rsid w:val="00DC0D41"/>
    <w:rsid w:val="00DC6E88"/>
    <w:rsid w:val="00DE5A75"/>
    <w:rsid w:val="00E02F83"/>
    <w:rsid w:val="00E122E5"/>
    <w:rsid w:val="00E16CF3"/>
    <w:rsid w:val="00E326FE"/>
    <w:rsid w:val="00E4699F"/>
    <w:rsid w:val="00E55CF8"/>
    <w:rsid w:val="00E777DD"/>
    <w:rsid w:val="00E8134F"/>
    <w:rsid w:val="00E8678C"/>
    <w:rsid w:val="00EA0DDE"/>
    <w:rsid w:val="00EC6803"/>
    <w:rsid w:val="00EF050F"/>
    <w:rsid w:val="00F0779A"/>
    <w:rsid w:val="00F15F9A"/>
    <w:rsid w:val="00F237F8"/>
    <w:rsid w:val="00F42686"/>
    <w:rsid w:val="00F60A83"/>
    <w:rsid w:val="00F60F3D"/>
    <w:rsid w:val="00F62E8A"/>
    <w:rsid w:val="00F66A92"/>
    <w:rsid w:val="00F71E5F"/>
    <w:rsid w:val="00F85C52"/>
    <w:rsid w:val="00F8618F"/>
    <w:rsid w:val="00FB570D"/>
    <w:rsid w:val="00FC522E"/>
    <w:rsid w:val="00FC53C5"/>
    <w:rsid w:val="00FD7E03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9970-39A8-4B9E-AB3C-DDD196DB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403</TotalTime>
  <Pages>1</Pages>
  <Words>2167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vv</cp:lastModifiedBy>
  <cp:revision>24</cp:revision>
  <cp:lastPrinted>2015-08-19T06:26:00Z</cp:lastPrinted>
  <dcterms:created xsi:type="dcterms:W3CDTF">2014-05-21T21:31:00Z</dcterms:created>
  <dcterms:modified xsi:type="dcterms:W3CDTF">2015-08-19T06:47:00Z</dcterms:modified>
</cp:coreProperties>
</file>